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rPr/>
      </w:pPr>
      <w:r>
        <w:t>Wafula</w:t>
      </w:r>
      <w:r>
        <w:t xml:space="preserve"> Isaac </w:t>
      </w:r>
      <w:r>
        <w:t>Wasike</w:t>
      </w:r>
    </w:p>
    <w:p>
      <w:pPr>
        <w:pStyle w:val="style0"/>
        <w:spacing w:after="0"/>
        <w:rPr/>
      </w:pPr>
      <w:r>
        <w:t>Chair</w:t>
      </w:r>
    </w:p>
    <w:p>
      <w:pPr>
        <w:pStyle w:val="style0"/>
        <w:spacing w:after="0"/>
        <w:rPr/>
      </w:pPr>
      <w:r>
        <w:t>Wema</w:t>
      </w:r>
      <w:r>
        <w:t xml:space="preserve"> Community Youth Apiary</w:t>
      </w:r>
    </w:p>
    <w:p>
      <w:pPr>
        <w:pStyle w:val="style0"/>
        <w:spacing w:after="0"/>
        <w:rPr/>
      </w:pPr>
      <w:r>
        <w:t>Matete</w:t>
      </w:r>
      <w:r>
        <w:t xml:space="preserve"> Sub-county, </w:t>
      </w:r>
      <w:r>
        <w:t>Chevaywa</w:t>
      </w:r>
      <w:r>
        <w:t xml:space="preserve"> Location</w:t>
      </w:r>
    </w:p>
    <w:p>
      <w:pPr>
        <w:pStyle w:val="style0"/>
        <w:spacing w:after="0"/>
        <w:rPr/>
      </w:pPr>
      <w:r>
        <w:t>Sitavita</w:t>
      </w:r>
      <w:r>
        <w:t xml:space="preserve"> Village.</w:t>
      </w:r>
      <w:r>
        <w:cr/>
      </w:r>
    </w:p>
    <w:p>
      <w:pPr>
        <w:pStyle w:val="style0"/>
        <w:rPr/>
      </w:pPr>
      <w:r>
        <w:t xml:space="preserve">Mr. </w:t>
      </w:r>
      <w:r>
        <w:t>Wasike</w:t>
      </w:r>
      <w:r>
        <w:t>,</w:t>
      </w:r>
    </w:p>
    <w:p>
      <w:pPr>
        <w:pStyle w:val="style0"/>
        <w:spacing w:after="0"/>
        <w:rPr/>
      </w:pPr>
      <w:r>
        <w:t xml:space="preserve">I represent the </w:t>
      </w:r>
      <w:r>
        <w:t>Wema</w:t>
      </w:r>
      <w:r>
        <w:t xml:space="preserve"> Community Youth apiculture Project.</w:t>
      </w:r>
    </w:p>
    <w:p>
      <w:pPr>
        <w:pStyle w:val="style0"/>
        <w:spacing w:after="0"/>
        <w:rPr/>
      </w:pPr>
      <w:r>
        <w:t xml:space="preserve">We are a group of ten individuals committed to developing a jointly owned beekeeping farm </w:t>
      </w:r>
    </w:p>
    <w:p>
      <w:pPr>
        <w:pStyle w:val="style0"/>
        <w:rPr/>
      </w:pPr>
      <w:r>
        <w:t>that</w:t>
      </w:r>
      <w:r>
        <w:t xml:space="preserve"> will empower youths' economic situation through sales of bee produce including honey, bee wax, </w:t>
      </w:r>
      <w:r>
        <w:t>propolis</w:t>
      </w:r>
      <w:r>
        <w:t>, pollen and venom. Our community based youth is exclusiv</w:t>
      </w:r>
      <w:r>
        <w:t xml:space="preserve">ely </w:t>
      </w:r>
      <w:r>
        <w:t>non political</w:t>
      </w:r>
      <w:r>
        <w:t xml:space="preserve"> and legally owns 1 acre of land that was acquired through member donations; onto which we installed 14 </w:t>
      </w:r>
      <w:r>
        <w:t>colonised</w:t>
      </w:r>
      <w:r>
        <w:t xml:space="preserve"> hives since </w:t>
      </w:r>
      <w:r>
        <w:rPr>
          <w:lang w:val="en-US"/>
        </w:rPr>
        <w:t>2023 June</w:t>
      </w:r>
      <w:r>
        <w:t>.</w:t>
      </w:r>
    </w:p>
    <w:p>
      <w:pPr>
        <w:pStyle w:val="style0"/>
        <w:rPr/>
      </w:pPr>
      <w:r>
        <w:t xml:space="preserve">We intend to expand our apiary to 200 hives in two phases; 120 then 80, plant </w:t>
      </w:r>
      <w:r>
        <w:t>atleast</w:t>
      </w:r>
      <w:r>
        <w:t xml:space="preserve"> 400 tree seedlings pe</w:t>
      </w:r>
      <w:r>
        <w:t xml:space="preserve">r week and now we seek </w:t>
      </w:r>
      <w:r>
        <w:t>Ksh</w:t>
      </w:r>
      <w:r>
        <w:t xml:space="preserve"> </w:t>
      </w:r>
      <w:r>
        <w:rPr>
          <w:lang w:val="en-US"/>
        </w:rPr>
        <w:t>65</w:t>
      </w:r>
      <w:r>
        <w:t xml:space="preserve">0,000  </w:t>
      </w:r>
      <w:r>
        <w:rPr>
          <w:lang w:val="en-US"/>
        </w:rPr>
        <w:t>($5074</w:t>
      </w:r>
      <w:r>
        <w:t xml:space="preserve">) in </w:t>
      </w:r>
      <w:r>
        <w:rPr>
          <w:lang w:val="en-US"/>
        </w:rPr>
        <w:t>addition of our contribution for</w:t>
      </w:r>
      <w:r>
        <w:t xml:space="preserve"> funding t</w:t>
      </w:r>
      <w:r>
        <w:rPr>
          <w:lang w:val="en-US"/>
        </w:rPr>
        <w:t>he</w:t>
      </w:r>
      <w:r>
        <w:t xml:space="preserve"> purchase bee hives, stands, modern bee </w:t>
      </w:r>
      <w:r>
        <w:t>equipments</w:t>
      </w:r>
      <w:r>
        <w:t>, tree seedling</w:t>
      </w:r>
      <w:r>
        <w:rPr>
          <w:lang w:val="en-US"/>
        </w:rPr>
        <w:t xml:space="preserve"> </w:t>
      </w:r>
      <w:r>
        <w:t>sockets, transport logistics and paying agricultural extension assistants.</w:t>
      </w:r>
    </w:p>
    <w:p>
      <w:pPr>
        <w:pStyle w:val="style0"/>
        <w:rPr/>
      </w:pPr>
      <w:r>
        <w:t>All members are keenly committed in group operation of th</w:t>
      </w:r>
      <w:r>
        <w:t>e hives, conservation of indigenous trees, flowers and controlling soil erosion to ensure a beautiful, sustainable ecosystem.</w:t>
      </w:r>
    </w:p>
    <w:p>
      <w:pPr>
        <w:pStyle w:val="style0"/>
        <w:rPr/>
      </w:pPr>
      <w:r>
        <w:t xml:space="preserve">We have strong community support, investors from the local area, and the pledges of </w:t>
      </w:r>
    </w:p>
    <w:p>
      <w:pPr>
        <w:pStyle w:val="style0"/>
        <w:spacing w:after="0"/>
        <w:rPr/>
      </w:pPr>
      <w:r>
        <w:t>restaurants</w:t>
      </w:r>
      <w:r>
        <w:t xml:space="preserve"> and farmers markets to accept ou</w:t>
      </w:r>
      <w:r>
        <w:t>r produce after harvest.</w:t>
      </w:r>
    </w:p>
    <w:p>
      <w:pPr>
        <w:pStyle w:val="style0"/>
        <w:spacing w:after="0"/>
        <w:rPr/>
      </w:pPr>
      <w:r>
        <w:t xml:space="preserve">We strongly believe our business plan has been thoroughly outlined and will meet or </w:t>
      </w:r>
    </w:p>
    <w:p>
      <w:pPr>
        <w:pStyle w:val="style0"/>
        <w:spacing w:after="0"/>
        <w:rPr/>
      </w:pPr>
      <w:r>
        <w:t>exceed</w:t>
      </w:r>
      <w:r>
        <w:t xml:space="preserve"> all of your funding requirements. We look forward to meeting with you to show </w:t>
      </w:r>
    </w:p>
    <w:p>
      <w:pPr>
        <w:pStyle w:val="style0"/>
        <w:rPr/>
      </w:pPr>
      <w:r>
        <w:t>you</w:t>
      </w:r>
      <w:r>
        <w:t xml:space="preserve"> our plans and answer any questions you may have.</w:t>
      </w:r>
    </w:p>
    <w:p>
      <w:pPr>
        <w:pStyle w:val="style0"/>
        <w:rPr/>
      </w:pPr>
      <w:r>
        <w:t xml:space="preserve"> Thank </w:t>
      </w:r>
      <w:r>
        <w:t>you for your consideration.</w:t>
      </w:r>
      <w:r>
        <w:cr/>
      </w:r>
    </w:p>
    <w:p>
      <w:pPr>
        <w:pStyle w:val="style0"/>
        <w:spacing w:after="0"/>
        <w:rPr/>
      </w:pPr>
      <w:r>
        <w:t>Sincerely,</w:t>
      </w:r>
      <w:r>
        <w:cr/>
      </w:r>
      <w:r>
        <w:t>Wafula</w:t>
      </w:r>
      <w:r>
        <w:t xml:space="preserve"> Isaac </w:t>
      </w:r>
      <w:r>
        <w:t>Wasike</w:t>
      </w:r>
    </w:p>
    <w:p>
      <w:pPr>
        <w:pStyle w:val="style0"/>
        <w:spacing w:after="0"/>
        <w:rPr/>
      </w:pPr>
      <w:r>
        <w:t>Representative</w:t>
      </w:r>
    </w:p>
    <w:p>
      <w:pPr>
        <w:pStyle w:val="style0"/>
        <w:spacing w:after="0"/>
        <w:rPr/>
      </w:pPr>
      <w:r>
        <w:t>Wema</w:t>
      </w:r>
      <w:r>
        <w:t xml:space="preserve"> Community Youth Apiary Project.</w:t>
      </w:r>
    </w:p>
    <w:p>
      <w:pPr>
        <w:pStyle w:val="style0"/>
        <w:spacing w:after="0"/>
        <w:rPr/>
      </w:pPr>
      <w:r>
        <w:t>+254712500652</w:t>
      </w:r>
    </w:p>
    <w:p>
      <w:pPr>
        <w:pStyle w:val="style0"/>
        <w:spacing w:after="0"/>
        <w:rPr/>
      </w:pPr>
      <w:r>
        <w:t>wemayouthapiary@gmail.com</w:t>
      </w:r>
    </w:p>
    <w:p>
      <w:pPr>
        <w:pStyle w:val="style0"/>
        <w:rPr/>
      </w:pPr>
      <w:r>
        <w:t>isaacwafula.isaac@gmail.com</w:t>
      </w:r>
    </w:p>
    <w:p>
      <w:pPr>
        <w:pStyle w:val="style0"/>
        <w:rPr/>
      </w:pPr>
    </w:p>
    <w:p>
      <w:pPr>
        <w:pStyle w:val="style0"/>
        <w:spacing w:after="0"/>
        <w:rPr/>
      </w:pPr>
      <w:r>
        <w:t xml:space="preserve">Prepared by: </w:t>
      </w:r>
      <w:r>
        <w:t>Wafula</w:t>
      </w:r>
      <w:r>
        <w:t xml:space="preserve"> Isaac </w:t>
      </w:r>
      <w:r>
        <w:t>Wasike</w:t>
      </w:r>
    </w:p>
    <w:p>
      <w:pPr>
        <w:pStyle w:val="style0"/>
        <w:rPr/>
      </w:pPr>
      <w:r>
        <w:t xml:space="preserve">  </w:t>
      </w:r>
    </w:p>
    <w:p>
      <w:pPr>
        <w:pStyle w:val="style0"/>
        <w:rPr/>
      </w:pPr>
      <w:r>
        <w:t xml:space="preserve">1   </w:t>
      </w:r>
      <w:r>
        <w:rPr>
          <w:lang w:val="en-US"/>
        </w:rPr>
        <w:t>TABLE OF CONTENT</w:t>
      </w:r>
    </w:p>
    <w:p>
      <w:pPr>
        <w:pStyle w:val="style0"/>
        <w:spacing w:after="0"/>
        <w:rPr>
          <w:lang w:val="en-US"/>
        </w:rPr>
      </w:pPr>
      <w:r>
        <w:t xml:space="preserve">Market </w:t>
      </w:r>
      <w:r>
        <w:t>Demand ...................................................................................................................................</w:t>
      </w:r>
      <w:r>
        <w:t xml:space="preserve"> 2 Return on Investment ......................................................................................................................... 3 </w:t>
      </w:r>
      <w:r>
        <w:t>Support ..................................................................................................................................................</w:t>
      </w:r>
      <w:r>
        <w:t xml:space="preserve"> 4 Property .....................................................................................................................................</w:t>
      </w:r>
      <w:r>
        <w:rPr>
          <w:lang w:val="en-US"/>
        </w:rPr>
        <w:t>6</w:t>
      </w:r>
    </w:p>
    <w:p>
      <w:pPr>
        <w:pStyle w:val="style0"/>
        <w:spacing w:after="0"/>
        <w:rPr/>
      </w:pPr>
      <w:r>
        <w:rPr>
          <w:lang w:val="en-US"/>
        </w:rPr>
        <w:t>Membership</w:t>
      </w:r>
      <w:r>
        <w:t xml:space="preserve"> .......................................................................................................................... 7 </w:t>
      </w:r>
    </w:p>
    <w:p>
      <w:pPr>
        <w:pStyle w:val="style0"/>
        <w:rPr/>
      </w:pPr>
      <w:r>
        <w:rPr>
          <w:lang w:val="en-US"/>
        </w:rPr>
        <w:t>Summary</w:t>
      </w:r>
      <w:r>
        <w:t>............................................................................................................................................</w:t>
      </w:r>
    </w:p>
    <w:p>
      <w:pPr>
        <w:pStyle w:val="style0"/>
        <w:rPr/>
      </w:pPr>
      <w:r>
        <w:t xml:space="preserve">  </w:t>
      </w:r>
    </w:p>
    <w:p>
      <w:pPr>
        <w:pStyle w:val="style0"/>
        <w:rPr/>
      </w:pPr>
      <w:r>
        <w:rPr>
          <w:lang w:val="en-US"/>
        </w:rPr>
        <w:t>MARKET DEMAND</w:t>
      </w:r>
    </w:p>
    <w:p>
      <w:pPr>
        <w:pStyle w:val="style0"/>
        <w:rPr/>
      </w:pPr>
      <w:r>
        <w:t xml:space="preserve">There is already a large market demand in </w:t>
      </w:r>
      <w:r>
        <w:rPr>
          <w:lang w:val="en-US"/>
        </w:rPr>
        <w:t xml:space="preserve">Kakamega </w:t>
      </w:r>
      <w:r>
        <w:t>County</w:t>
      </w:r>
      <w:r>
        <w:rPr>
          <w:lang w:val="en-US"/>
        </w:rPr>
        <w:t>, Vihiga Kisumu City</w:t>
      </w:r>
      <w:r>
        <w:t>, where urban d</w:t>
      </w:r>
      <w:r>
        <w:rPr>
          <w:lang w:val="en-US"/>
        </w:rPr>
        <w:t>wellers consume honey on daily basis</w:t>
      </w:r>
      <w:r>
        <w:t xml:space="preserve"> ; and through subscriptions to </w:t>
      </w:r>
      <w:r>
        <w:rPr>
          <w:lang w:val="en-US"/>
        </w:rPr>
        <w:t>Bee Care International Apiary</w:t>
      </w:r>
      <w:r>
        <w:t xml:space="preserve"> programs, </w:t>
      </w:r>
      <w:r>
        <w:rPr>
          <w:lang w:val="en-US"/>
        </w:rPr>
        <w:t xml:space="preserve">where they buy wax in bulk from </w:t>
      </w:r>
      <w:r>
        <w:t>local farmers</w:t>
      </w:r>
      <w:r>
        <w:rPr>
          <w:lang w:val="en-US"/>
        </w:rPr>
        <w:t xml:space="preserve"> </w:t>
      </w:r>
      <w:r>
        <w:t xml:space="preserve">on a regular basis. In addition, demand from local restaurants for fresh produce. We’ve provided some details below.   </w:t>
      </w:r>
    </w:p>
    <w:p>
      <w:pPr>
        <w:pStyle w:val="style0"/>
        <w:rPr/>
      </w:pPr>
      <w:r>
        <w:t xml:space="preserve">In the previous year, the </w:t>
      </w:r>
      <w:r>
        <w:rPr>
          <w:lang w:val="en-US"/>
        </w:rPr>
        <w:t>youth</w:t>
      </w:r>
      <w:r>
        <w:t xml:space="preserve"> community </w:t>
      </w:r>
      <w:r>
        <w:rPr>
          <w:lang w:val="en-US"/>
        </w:rPr>
        <w:t xml:space="preserve">apiary </w:t>
      </w:r>
      <w:r>
        <w:t xml:space="preserve">program </w:t>
      </w:r>
      <w:r>
        <w:rPr>
          <w:lang w:val="en-US"/>
        </w:rPr>
        <w:t>produced 90kg of honey (three harvest) from the initial 10 hives</w:t>
      </w:r>
      <w:r>
        <w:t xml:space="preserve">. This year, </w:t>
      </w:r>
      <w:r>
        <w:rPr>
          <w:lang w:val="en-US"/>
        </w:rPr>
        <w:t>despite</w:t>
      </w:r>
      <w:r>
        <w:t xml:space="preserve"> of </w:t>
      </w:r>
      <w:r>
        <w:rPr>
          <w:lang w:val="en-US"/>
        </w:rPr>
        <w:t>inflation and economic hardship, our April harvest alone produced 67KG (Ksh40,00)</w:t>
      </w:r>
      <w:r>
        <w:t xml:space="preserve">. Clearly the </w:t>
      </w:r>
      <w:r>
        <w:rPr>
          <w:lang w:val="en-US"/>
        </w:rPr>
        <w:t>youth</w:t>
      </w:r>
      <w:r>
        <w:t xml:space="preserve"> needs more sp</w:t>
      </w:r>
      <w:r>
        <w:rPr>
          <w:lang w:val="en-US"/>
        </w:rPr>
        <w:t xml:space="preserve">onsorship </w:t>
      </w:r>
      <w:r>
        <w:t xml:space="preserve">for </w:t>
      </w:r>
      <w:r>
        <w:rPr>
          <w:lang w:val="en-US"/>
        </w:rPr>
        <w:t xml:space="preserve">the expansion of this </w:t>
      </w:r>
      <w:r>
        <w:t xml:space="preserve">community </w:t>
      </w:r>
      <w:r>
        <w:rPr>
          <w:lang w:val="en-US"/>
        </w:rPr>
        <w:t>project.</w:t>
      </w:r>
      <w:r>
        <w:t xml:space="preserve"> </w:t>
      </w:r>
    </w:p>
    <w:p>
      <w:pPr>
        <w:pStyle w:val="style0"/>
        <w:rPr/>
      </w:pPr>
      <w:r>
        <w:t>We plan to</w:t>
      </w:r>
      <w:r>
        <w:rPr>
          <w:lang w:val="en-US"/>
        </w:rPr>
        <w:t xml:space="preserve"> make beekeeping a reliable source of income if we increase the apiary yields to 150kg of honey and 60kgs of wax per harvest.</w:t>
      </w:r>
    </w:p>
    <w:p>
      <w:pPr>
        <w:pStyle w:val="style0"/>
        <w:rPr/>
      </w:pPr>
      <w:r>
        <w:rPr>
          <w:lang w:val="en-US"/>
        </w:rPr>
        <w:t>The booming market is majorly gained through online social media including Whatssup, Facebook, X and online marketing platforms such as jiji.com and Copia.</w:t>
      </w:r>
      <w:r>
        <w:t xml:space="preserve">   </w:t>
      </w:r>
    </w:p>
    <w:p>
      <w:pPr>
        <w:pStyle w:val="style0"/>
        <w:rPr/>
      </w:pPr>
      <w:r>
        <w:t xml:space="preserve">Our research shows that </w:t>
      </w:r>
      <w:r>
        <w:rPr>
          <w:lang w:val="en-US"/>
        </w:rPr>
        <w:t xml:space="preserve">majority of honey consumed in local market is tempered with by poor harvesting, diluting or contaminating it. That's why many consumers prefer buying from farmers raw honey or few trusted sellers. Indeed most </w:t>
      </w:r>
      <w:r>
        <w:t xml:space="preserve">restaurants </w:t>
      </w:r>
      <w:r>
        <w:rPr>
          <w:lang w:val="en-US"/>
        </w:rPr>
        <w:t>pressurize Wema Apiary to produce even more honey</w:t>
      </w:r>
      <w:r>
        <w:t xml:space="preserve">. Local restaurant owners need more suppliers of fresh </w:t>
      </w:r>
      <w:r>
        <w:rPr>
          <w:lang w:val="en-US"/>
        </w:rPr>
        <w:t>honey</w:t>
      </w:r>
      <w:r>
        <w:t xml:space="preserve"> for their businesses.   </w:t>
      </w:r>
    </w:p>
    <w:p>
      <w:pPr>
        <w:pStyle w:val="style0"/>
        <w:rPr/>
      </w:pPr>
      <w:r>
        <w:t xml:space="preserve">The trends of eating fresh </w:t>
      </w:r>
      <w:r>
        <w:rPr>
          <w:lang w:val="en-US"/>
        </w:rPr>
        <w:t>honey</w:t>
      </w:r>
      <w:r>
        <w:t xml:space="preserve"> a local</w:t>
      </w:r>
      <w:r>
        <w:rPr>
          <w:lang w:val="en-US"/>
        </w:rPr>
        <w:t>ly and internationaly is</w:t>
      </w:r>
      <w:r>
        <w:t xml:space="preserve"> expected to continue to grow over the next decade. Our cooperative farm plans to cash in on these trends and deliver what the market wants. </w:t>
      </w:r>
    </w:p>
    <w:p>
      <w:pPr>
        <w:pStyle w:val="style0"/>
        <w:rPr/>
      </w:pPr>
      <w:r>
        <w:t xml:space="preserve">  </w:t>
      </w:r>
    </w:p>
    <w:p>
      <w:pPr>
        <w:pStyle w:val="style0"/>
        <w:rPr/>
      </w:pPr>
      <w:r>
        <w:t xml:space="preserve">  </w:t>
      </w:r>
      <w:r>
        <w:rPr>
          <w:rFonts w:ascii="Calibri" w:cs="Times New Roman" w:eastAsia="SimSun" w:hAnsi="Calibri" w:hint="default"/>
          <w:b w:val="false"/>
          <w:bCs w:val="false"/>
          <w:i w:val="false"/>
          <w:iCs w:val="false"/>
          <w:color w:val="auto"/>
          <w:sz w:val="22"/>
          <w:szCs w:val="22"/>
          <w:highlight w:val="none"/>
          <w:vertAlign w:val="baseline"/>
          <w:em w:val="none"/>
          <w:lang w:val="en-US" w:eastAsia="zh-CN"/>
        </w:rPr>
        <w:t>RETURN ON INVESTMENT</w:t>
      </w:r>
    </w:p>
    <w:p>
      <w:pPr>
        <w:pStyle w:val="style0"/>
        <w:rPr/>
      </w:pPr>
      <w:r>
        <w:t xml:space="preserve">Detailed below is the Return on Investment (ROI) analysis for the project. The costs for the development, operations, and ongoing maintenance of the project vs. the benefits are summarized for a 5-year period.   </w:t>
      </w:r>
    </w:p>
    <w:tbl>
      <w:tblPr>
        <w:tblStyle w:val="style154"/>
        <w:tblW w:w="9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Look w:val="0400" w:firstRow="0" w:lastRow="0" w:firstColumn="0" w:lastColumn="0" w:noHBand="0" w:noVBand="1"/>
      </w:tblPr>
      <w:tblGrid>
        <w:gridCol w:w="1244"/>
        <w:gridCol w:w="1247"/>
        <w:gridCol w:w="1274"/>
        <w:gridCol w:w="1117"/>
        <w:gridCol w:w="1111"/>
        <w:gridCol w:w="1124"/>
        <w:gridCol w:w="1373"/>
        <w:gridCol w:w="1265"/>
      </w:tblGrid>
      <w:tr>
        <w:trPr/>
        <w:tc>
          <w:tcPr>
            <w:tcW w:w="1244" w:type="dxa"/>
            <w:tcBorders>
              <w:top w:val="single" w:sz="4" w:space="0" w:color="auto"/>
              <w:left w:val="single" w:sz="4" w:space="0" w:color="auto"/>
              <w:bottom w:val="single" w:sz="4" w:space="0" w:color="auto"/>
              <w:right w:val="single" w:sz="4" w:space="0" w:color="auto"/>
            </w:tcBorders>
          </w:tcPr>
          <w:p>
            <w:pPr>
              <w:pStyle w:val="style0"/>
              <w:rPr/>
            </w:pPr>
            <w:r>
              <w:rPr>
                <w:lang w:val="en-US"/>
              </w:rPr>
              <w:t>Farm equipment</w:t>
            </w:r>
          </w:p>
        </w:tc>
        <w:tc>
          <w:tcPr>
            <w:tcW w:w="1247" w:type="dxa"/>
            <w:tcBorders>
              <w:top w:val="single" w:sz="4" w:space="0" w:color="auto"/>
              <w:left w:val="single" w:sz="4" w:space="0" w:color="auto"/>
              <w:bottom w:val="single" w:sz="4" w:space="0" w:color="auto"/>
              <w:right w:val="single" w:sz="4" w:space="0" w:color="auto"/>
            </w:tcBorders>
          </w:tcPr>
          <w:p>
            <w:pPr>
              <w:pStyle w:val="style0"/>
              <w:rPr>
                <w:lang w:val="en-US"/>
              </w:rPr>
            </w:pPr>
            <w:r>
              <w:rPr>
                <w:lang w:val="en-US"/>
              </w:rPr>
              <w:t>Annual maintenance</w:t>
            </w:r>
          </w:p>
          <w:p>
            <w:pPr>
              <w:pStyle w:val="style0"/>
              <w:rPr>
                <w:lang w:val="en-US"/>
              </w:rPr>
            </w:pPr>
            <w:r>
              <w:rPr>
                <w:lang w:val="en-US"/>
              </w:rPr>
              <w:t>Cost</w:t>
            </w:r>
          </w:p>
        </w:tc>
        <w:tc>
          <w:tcPr>
            <w:tcW w:w="1274" w:type="dxa"/>
            <w:tcBorders>
              <w:top w:val="single" w:sz="4" w:space="0" w:color="auto"/>
              <w:left w:val="single" w:sz="4" w:space="0" w:color="auto"/>
              <w:bottom w:val="single" w:sz="4" w:space="0" w:color="auto"/>
              <w:right w:val="single" w:sz="4" w:space="0" w:color="auto"/>
            </w:tcBorders>
          </w:tcPr>
          <w:p>
            <w:pPr>
              <w:pStyle w:val="style0"/>
              <w:rPr>
                <w:lang w:val="en-US"/>
              </w:rPr>
            </w:pPr>
            <w:r>
              <w:rPr>
                <w:lang w:val="en-US"/>
              </w:rPr>
              <w:t>Non recurrent Input cost of youth group made hive</w:t>
            </w:r>
          </w:p>
        </w:tc>
        <w:tc>
          <w:tcPr>
            <w:tcW w:w="1117" w:type="dxa"/>
            <w:tcBorders>
              <w:top w:val="single" w:sz="4" w:space="0" w:color="auto"/>
              <w:left w:val="single" w:sz="4" w:space="0" w:color="auto"/>
              <w:bottom w:val="single" w:sz="4" w:space="0" w:color="auto"/>
              <w:right w:val="single" w:sz="4" w:space="0" w:color="auto"/>
            </w:tcBorders>
          </w:tcPr>
          <w:p>
            <w:pPr>
              <w:pStyle w:val="style0"/>
              <w:rPr/>
            </w:pPr>
            <w:r>
              <w:rPr>
                <w:lang w:val="en-US"/>
              </w:rPr>
              <w:t>Non recurrent Input cost (purchasing item)</w:t>
            </w:r>
          </w:p>
        </w:tc>
        <w:tc>
          <w:tcPr>
            <w:tcW w:w="1111" w:type="dxa"/>
            <w:tcBorders>
              <w:top w:val="single" w:sz="4" w:space="0" w:color="auto"/>
              <w:left w:val="single" w:sz="4" w:space="0" w:color="auto"/>
              <w:bottom w:val="single" w:sz="4" w:space="0" w:color="auto"/>
              <w:right w:val="single" w:sz="4" w:space="0" w:color="auto"/>
            </w:tcBorders>
          </w:tcPr>
          <w:p>
            <w:pPr>
              <w:pStyle w:val="style0"/>
              <w:rPr/>
            </w:pPr>
            <w:r>
              <w:rPr>
                <w:lang w:val="en-US"/>
              </w:rPr>
              <w:t>Expected Return each harvest</w:t>
            </w:r>
          </w:p>
        </w:tc>
        <w:tc>
          <w:tcPr>
            <w:tcW w:w="1124" w:type="dxa"/>
            <w:tcBorders>
              <w:top w:val="single" w:sz="4" w:space="0" w:color="auto"/>
              <w:left w:val="single" w:sz="4" w:space="0" w:color="auto"/>
              <w:bottom w:val="single" w:sz="4" w:space="0" w:color="auto"/>
              <w:right w:val="single" w:sz="4" w:space="0" w:color="auto"/>
            </w:tcBorders>
          </w:tcPr>
          <w:p>
            <w:pPr>
              <w:pStyle w:val="style0"/>
              <w:rPr/>
            </w:pPr>
            <w:r>
              <w:rPr>
                <w:lang w:val="en-US"/>
              </w:rPr>
              <w:t>Annual Return</w:t>
            </w:r>
          </w:p>
          <w:p>
            <w:pPr>
              <w:pStyle w:val="style0"/>
              <w:rPr/>
            </w:pPr>
            <w:r>
              <w:rPr>
                <w:lang w:val="en-US"/>
              </w:rPr>
              <w:t>(Three harvests)</w:t>
            </w:r>
          </w:p>
        </w:tc>
        <w:tc>
          <w:tcPr>
            <w:tcW w:w="1373" w:type="dxa"/>
            <w:tcBorders>
              <w:top w:val="single" w:sz="4" w:space="0" w:color="auto"/>
              <w:left w:val="single" w:sz="4" w:space="0" w:color="auto"/>
              <w:bottom w:val="single" w:sz="4" w:space="0" w:color="auto"/>
              <w:right w:val="single" w:sz="4" w:space="0" w:color="auto"/>
            </w:tcBorders>
          </w:tcPr>
          <w:p>
            <w:pPr>
              <w:pStyle w:val="style0"/>
              <w:rPr/>
            </w:pPr>
            <w:r>
              <w:rPr>
                <w:lang w:val="en-US"/>
              </w:rPr>
              <w:t>Tax Levy and county licence  certification</w:t>
            </w:r>
          </w:p>
        </w:tc>
        <w:tc>
          <w:tcPr>
            <w:tcW w:w="1265" w:type="dxa"/>
            <w:tcBorders>
              <w:top w:val="single" w:sz="4" w:space="0" w:color="auto"/>
              <w:left w:val="single" w:sz="4" w:space="0" w:color="auto"/>
              <w:bottom w:val="single" w:sz="4" w:space="0" w:color="auto"/>
              <w:right w:val="single" w:sz="4" w:space="0" w:color="auto"/>
            </w:tcBorders>
          </w:tcPr>
          <w:p>
            <w:pPr>
              <w:pStyle w:val="style0"/>
              <w:rPr/>
            </w:pPr>
            <w:r>
              <w:rPr>
                <w:lang w:val="en-US"/>
              </w:rPr>
              <w:t>Net profit minus intial cost</w:t>
            </w:r>
          </w:p>
        </w:tc>
      </w:tr>
      <w:tr>
        <w:tblPrEx/>
        <w:trPr>
          <w:trHeight w:val="1045" w:hRule="atLeast"/>
        </w:trPr>
        <w:tc>
          <w:tcPr>
            <w:tcW w:w="1244" w:type="dxa"/>
            <w:tcBorders>
              <w:top w:val="single" w:sz="4" w:space="0" w:color="auto"/>
              <w:left w:val="single" w:sz="4" w:space="0" w:color="auto"/>
              <w:bottom w:val="single" w:sz="4" w:space="0" w:color="auto"/>
              <w:right w:val="single" w:sz="4" w:space="0" w:color="auto"/>
            </w:tcBorders>
          </w:tcPr>
          <w:p>
            <w:pPr>
              <w:pStyle w:val="style0"/>
              <w:rPr/>
            </w:pPr>
            <w:r>
              <w:rPr>
                <w:lang w:val="en-US"/>
              </w:rPr>
              <w:t>One loungstroth bee hive</w:t>
            </w:r>
          </w:p>
        </w:tc>
        <w:tc>
          <w:tcPr>
            <w:tcW w:w="1247" w:type="dxa"/>
            <w:tcBorders>
              <w:top w:val="single" w:sz="4" w:space="0" w:color="auto"/>
              <w:left w:val="single" w:sz="4" w:space="0" w:color="auto"/>
              <w:bottom w:val="single" w:sz="4" w:space="0" w:color="auto"/>
              <w:right w:val="single" w:sz="4" w:space="0" w:color="auto"/>
            </w:tcBorders>
          </w:tcPr>
          <w:p>
            <w:pPr>
              <w:pStyle w:val="style0"/>
              <w:rPr>
                <w:lang w:val="en-US"/>
              </w:rPr>
            </w:pPr>
            <w:r>
              <w:rPr>
                <w:lang w:val="en-US"/>
              </w:rPr>
              <w:t>1,000/-</w:t>
            </w:r>
          </w:p>
        </w:tc>
        <w:tc>
          <w:tcPr>
            <w:tcW w:w="1274" w:type="dxa"/>
            <w:tcBorders>
              <w:top w:val="single" w:sz="4" w:space="0" w:color="auto"/>
              <w:left w:val="single" w:sz="4" w:space="0" w:color="auto"/>
              <w:bottom w:val="single" w:sz="4" w:space="0" w:color="auto"/>
              <w:right w:val="single" w:sz="4" w:space="0" w:color="auto"/>
            </w:tcBorders>
          </w:tcPr>
          <w:p>
            <w:pPr>
              <w:pStyle w:val="style0"/>
              <w:rPr>
                <w:lang w:val="en-US"/>
              </w:rPr>
            </w:pPr>
            <w:r>
              <w:rPr>
                <w:lang w:val="en-US"/>
              </w:rPr>
              <w:t>3,250/-</w:t>
            </w:r>
          </w:p>
        </w:tc>
        <w:tc>
          <w:tcPr>
            <w:tcW w:w="1117" w:type="dxa"/>
            <w:tcBorders>
              <w:top w:val="single" w:sz="4" w:space="0" w:color="auto"/>
              <w:left w:val="single" w:sz="4" w:space="0" w:color="auto"/>
              <w:bottom w:val="single" w:sz="4" w:space="0" w:color="auto"/>
              <w:right w:val="single" w:sz="4" w:space="0" w:color="auto"/>
            </w:tcBorders>
          </w:tcPr>
          <w:p>
            <w:pPr>
              <w:pStyle w:val="style0"/>
              <w:rPr/>
            </w:pPr>
            <w:r>
              <w:rPr>
                <w:lang w:val="en-US"/>
              </w:rPr>
              <w:t>6500/-</w:t>
            </w:r>
          </w:p>
        </w:tc>
        <w:tc>
          <w:tcPr>
            <w:tcW w:w="1111" w:type="dxa"/>
            <w:tcBorders>
              <w:top w:val="single" w:sz="4" w:space="0" w:color="auto"/>
              <w:left w:val="single" w:sz="4" w:space="0" w:color="auto"/>
              <w:bottom w:val="single" w:sz="4" w:space="0" w:color="auto"/>
              <w:right w:val="single" w:sz="4" w:space="0" w:color="auto"/>
            </w:tcBorders>
          </w:tcPr>
          <w:p>
            <w:pPr>
              <w:pStyle w:val="style0"/>
              <w:rPr/>
            </w:pPr>
            <w:r>
              <w:rPr>
                <w:lang w:val="en-US"/>
              </w:rPr>
              <w:t>5kg @600/-</w:t>
            </w:r>
          </w:p>
          <w:p>
            <w:pPr>
              <w:pStyle w:val="style0"/>
              <w:rPr/>
            </w:pPr>
            <w:r>
              <w:rPr>
                <w:lang w:val="en-US"/>
              </w:rPr>
              <w:t>3000/-</w:t>
            </w:r>
          </w:p>
        </w:tc>
        <w:tc>
          <w:tcPr>
            <w:tcW w:w="1124" w:type="dxa"/>
            <w:tcBorders>
              <w:top w:val="single" w:sz="4" w:space="0" w:color="auto"/>
              <w:left w:val="single" w:sz="4" w:space="0" w:color="auto"/>
              <w:bottom w:val="single" w:sz="4" w:space="0" w:color="auto"/>
              <w:right w:val="single" w:sz="4" w:space="0" w:color="auto"/>
            </w:tcBorders>
          </w:tcPr>
          <w:p>
            <w:pPr>
              <w:pStyle w:val="style0"/>
              <w:rPr/>
            </w:pPr>
            <w:r>
              <w:rPr>
                <w:lang w:val="en-US"/>
              </w:rPr>
              <w:t>9000/-</w:t>
            </w:r>
          </w:p>
        </w:tc>
        <w:tc>
          <w:tcPr>
            <w:tcW w:w="1373" w:type="dxa"/>
            <w:tcBorders>
              <w:top w:val="single" w:sz="4" w:space="0" w:color="auto"/>
              <w:left w:val="single" w:sz="4" w:space="0" w:color="auto"/>
              <w:bottom w:val="single" w:sz="4" w:space="0" w:color="auto"/>
              <w:right w:val="single" w:sz="4" w:space="0" w:color="auto"/>
            </w:tcBorders>
          </w:tcPr>
          <w:p>
            <w:pPr>
              <w:pStyle w:val="style0"/>
              <w:rPr/>
            </w:pPr>
            <w:r>
              <w:rPr>
                <w:lang w:val="en-US"/>
              </w:rPr>
              <w:t>400/-</w:t>
            </w:r>
          </w:p>
        </w:tc>
        <w:tc>
          <w:tcPr>
            <w:tcW w:w="1265" w:type="dxa"/>
            <w:tcBorders>
              <w:top w:val="single" w:sz="4" w:space="0" w:color="auto"/>
              <w:left w:val="single" w:sz="4" w:space="0" w:color="auto"/>
              <w:bottom w:val="single" w:sz="4" w:space="0" w:color="auto"/>
              <w:right w:val="single" w:sz="4" w:space="0" w:color="auto"/>
            </w:tcBorders>
          </w:tcPr>
          <w:p>
            <w:pPr>
              <w:pStyle w:val="style0"/>
              <w:rPr/>
            </w:pPr>
            <w:r>
              <w:rPr>
                <w:lang w:val="en-US"/>
              </w:rPr>
              <w:t>7,400/-</w:t>
            </w:r>
          </w:p>
        </w:tc>
      </w:tr>
      <w:tr>
        <w:tblPrEx/>
        <w:trPr/>
        <w:tc>
          <w:tcPr>
            <w:tcW w:w="1244" w:type="dxa"/>
            <w:tcBorders>
              <w:top w:val="single" w:sz="4" w:space="0" w:color="auto"/>
              <w:left w:val="single" w:sz="4" w:space="0" w:color="auto"/>
              <w:bottom w:val="single" w:sz="4" w:space="0" w:color="auto"/>
              <w:right w:val="single" w:sz="4" w:space="0" w:color="auto"/>
            </w:tcBorders>
          </w:tcPr>
          <w:p>
            <w:pPr>
              <w:pStyle w:val="style0"/>
              <w:rPr>
                <w:lang w:val="en-US"/>
              </w:rPr>
            </w:pPr>
            <w:r>
              <w:rPr>
                <w:lang w:val="en-US"/>
              </w:rPr>
              <w:t>14 hives</w:t>
            </w:r>
          </w:p>
        </w:tc>
        <w:tc>
          <w:tcPr>
            <w:tcW w:w="1247" w:type="dxa"/>
            <w:tcBorders>
              <w:top w:val="single" w:sz="4" w:space="0" w:color="auto"/>
              <w:left w:val="single" w:sz="4" w:space="0" w:color="auto"/>
              <w:bottom w:val="single" w:sz="4" w:space="0" w:color="auto"/>
              <w:right w:val="single" w:sz="4" w:space="0" w:color="auto"/>
            </w:tcBorders>
          </w:tcPr>
          <w:p>
            <w:pPr>
              <w:pStyle w:val="style0"/>
              <w:rPr>
                <w:lang w:val="en-US"/>
              </w:rPr>
            </w:pPr>
            <w:r>
              <w:rPr>
                <w:lang w:val="en-US"/>
              </w:rPr>
              <w:t>14,000/-</w:t>
            </w:r>
          </w:p>
        </w:tc>
        <w:tc>
          <w:tcPr>
            <w:tcW w:w="1274" w:type="dxa"/>
            <w:tcBorders>
              <w:top w:val="single" w:sz="4" w:space="0" w:color="auto"/>
              <w:left w:val="single" w:sz="4" w:space="0" w:color="auto"/>
              <w:bottom w:val="single" w:sz="4" w:space="0" w:color="auto"/>
              <w:right w:val="single" w:sz="4" w:space="0" w:color="auto"/>
            </w:tcBorders>
          </w:tcPr>
          <w:p>
            <w:pPr>
              <w:pStyle w:val="style0"/>
              <w:rPr>
                <w:lang w:val="en-US"/>
              </w:rPr>
            </w:pPr>
            <w:r>
              <w:rPr>
                <w:lang w:val="en-US"/>
              </w:rPr>
              <w:t>45,500/-</w:t>
            </w:r>
          </w:p>
        </w:tc>
        <w:tc>
          <w:tcPr>
            <w:tcW w:w="1117" w:type="dxa"/>
            <w:tcBorders>
              <w:top w:val="single" w:sz="4" w:space="0" w:color="auto"/>
              <w:left w:val="single" w:sz="4" w:space="0" w:color="auto"/>
              <w:bottom w:val="single" w:sz="4" w:space="0" w:color="auto"/>
              <w:right w:val="single" w:sz="4" w:space="0" w:color="auto"/>
            </w:tcBorders>
          </w:tcPr>
          <w:p>
            <w:pPr>
              <w:pStyle w:val="style0"/>
              <w:rPr>
                <w:lang w:val="en-US"/>
              </w:rPr>
            </w:pPr>
            <w:r>
              <w:rPr>
                <w:lang w:val="en-US"/>
              </w:rPr>
              <w:t>91000/-</w:t>
            </w:r>
          </w:p>
        </w:tc>
        <w:tc>
          <w:tcPr>
            <w:tcW w:w="1111" w:type="dxa"/>
            <w:tcBorders>
              <w:top w:val="single" w:sz="4" w:space="0" w:color="auto"/>
              <w:left w:val="single" w:sz="4" w:space="0" w:color="auto"/>
              <w:bottom w:val="single" w:sz="4" w:space="0" w:color="auto"/>
              <w:right w:val="single" w:sz="4" w:space="0" w:color="auto"/>
            </w:tcBorders>
          </w:tcPr>
          <w:p>
            <w:pPr>
              <w:pStyle w:val="style0"/>
              <w:rPr>
                <w:lang w:val="en-US"/>
              </w:rPr>
            </w:pPr>
            <w:r>
              <w:rPr>
                <w:lang w:val="en-US"/>
              </w:rPr>
              <w:t>42,000/-</w:t>
            </w:r>
          </w:p>
        </w:tc>
        <w:tc>
          <w:tcPr>
            <w:tcW w:w="1124" w:type="dxa"/>
            <w:tcBorders>
              <w:top w:val="single" w:sz="4" w:space="0" w:color="auto"/>
              <w:left w:val="single" w:sz="4" w:space="0" w:color="auto"/>
              <w:bottom w:val="single" w:sz="4" w:space="0" w:color="auto"/>
              <w:right w:val="single" w:sz="4" w:space="0" w:color="auto"/>
            </w:tcBorders>
          </w:tcPr>
          <w:p>
            <w:pPr>
              <w:pStyle w:val="style0"/>
              <w:rPr>
                <w:lang w:val="en-US"/>
              </w:rPr>
            </w:pPr>
            <w:r>
              <w:rPr>
                <w:lang w:val="en-US"/>
              </w:rPr>
              <w:t>126000/-</w:t>
            </w:r>
          </w:p>
        </w:tc>
        <w:tc>
          <w:tcPr>
            <w:tcW w:w="1373" w:type="dxa"/>
            <w:tcBorders>
              <w:top w:val="single" w:sz="4" w:space="0" w:color="auto"/>
              <w:left w:val="single" w:sz="4" w:space="0" w:color="auto"/>
              <w:bottom w:val="single" w:sz="4" w:space="0" w:color="auto"/>
              <w:right w:val="single" w:sz="4" w:space="0" w:color="auto"/>
            </w:tcBorders>
          </w:tcPr>
          <w:p>
            <w:pPr>
              <w:pStyle w:val="style0"/>
              <w:rPr>
                <w:lang w:val="en-US"/>
              </w:rPr>
            </w:pPr>
            <w:r>
              <w:rPr>
                <w:lang w:val="en-US"/>
              </w:rPr>
              <w:t>5,600/-</w:t>
            </w:r>
          </w:p>
        </w:tc>
        <w:tc>
          <w:tcPr>
            <w:tcW w:w="1265" w:type="dxa"/>
            <w:tcBorders>
              <w:top w:val="single" w:sz="4" w:space="0" w:color="auto"/>
              <w:left w:val="single" w:sz="4" w:space="0" w:color="auto"/>
              <w:bottom w:val="single" w:sz="4" w:space="0" w:color="auto"/>
              <w:right w:val="single" w:sz="4" w:space="0" w:color="auto"/>
            </w:tcBorders>
          </w:tcPr>
          <w:p>
            <w:pPr>
              <w:pStyle w:val="style0"/>
              <w:rPr>
                <w:lang w:val="en-US"/>
              </w:rPr>
            </w:pPr>
            <w:r>
              <w:rPr>
                <w:lang w:val="en-US"/>
              </w:rPr>
              <w:t>103,600/-</w:t>
            </w:r>
          </w:p>
        </w:tc>
      </w:tr>
      <w:tr>
        <w:tblPrEx/>
        <w:trPr/>
        <w:tc>
          <w:tcPr>
            <w:tcW w:w="1244" w:type="dxa"/>
            <w:tcBorders>
              <w:top w:val="single" w:sz="4" w:space="0" w:color="auto"/>
              <w:left w:val="single" w:sz="4" w:space="0" w:color="auto"/>
              <w:bottom w:val="single" w:sz="4" w:space="0" w:color="auto"/>
              <w:right w:val="single" w:sz="4" w:space="0" w:color="auto"/>
            </w:tcBorders>
          </w:tcPr>
          <w:p>
            <w:pPr>
              <w:pStyle w:val="style0"/>
              <w:rPr/>
            </w:pPr>
            <w:r>
              <w:rPr>
                <w:lang w:val="en-US"/>
              </w:rPr>
              <w:t>Top bar hive</w:t>
            </w:r>
          </w:p>
        </w:tc>
        <w:tc>
          <w:tcPr>
            <w:tcW w:w="1247" w:type="dxa"/>
            <w:tcBorders>
              <w:top w:val="single" w:sz="4" w:space="0" w:color="auto"/>
              <w:left w:val="single" w:sz="4" w:space="0" w:color="auto"/>
              <w:bottom w:val="single" w:sz="4" w:space="0" w:color="auto"/>
              <w:right w:val="single" w:sz="4" w:space="0" w:color="auto"/>
            </w:tcBorders>
          </w:tcPr>
          <w:p>
            <w:pPr>
              <w:pStyle w:val="style0"/>
              <w:rPr/>
            </w:pPr>
            <w:r>
              <w:rPr>
                <w:lang w:val="en-US"/>
              </w:rPr>
              <w:t>600/-</w:t>
            </w:r>
          </w:p>
        </w:tc>
        <w:tc>
          <w:tcPr>
            <w:tcW w:w="1274" w:type="dxa"/>
            <w:tcBorders>
              <w:top w:val="single" w:sz="4" w:space="0" w:color="auto"/>
              <w:left w:val="single" w:sz="4" w:space="0" w:color="auto"/>
              <w:bottom w:val="single" w:sz="4" w:space="0" w:color="auto"/>
              <w:right w:val="single" w:sz="4" w:space="0" w:color="auto"/>
            </w:tcBorders>
          </w:tcPr>
          <w:p>
            <w:pPr>
              <w:pStyle w:val="style0"/>
              <w:rPr>
                <w:lang w:val="en-US"/>
              </w:rPr>
            </w:pPr>
            <w:r>
              <w:rPr>
                <w:lang w:val="en-US"/>
              </w:rPr>
              <w:t>2,800/-</w:t>
            </w:r>
          </w:p>
        </w:tc>
        <w:tc>
          <w:tcPr>
            <w:tcW w:w="1117" w:type="dxa"/>
            <w:tcBorders>
              <w:top w:val="single" w:sz="4" w:space="0" w:color="auto"/>
              <w:left w:val="single" w:sz="4" w:space="0" w:color="auto"/>
              <w:bottom w:val="single" w:sz="4" w:space="0" w:color="auto"/>
              <w:right w:val="single" w:sz="4" w:space="0" w:color="auto"/>
            </w:tcBorders>
          </w:tcPr>
          <w:p>
            <w:pPr>
              <w:pStyle w:val="style0"/>
              <w:rPr/>
            </w:pPr>
            <w:r>
              <w:rPr>
                <w:lang w:val="en-US"/>
              </w:rPr>
              <w:t>4,000/-</w:t>
            </w:r>
          </w:p>
        </w:tc>
        <w:tc>
          <w:tcPr>
            <w:tcW w:w="1111" w:type="dxa"/>
            <w:tcBorders>
              <w:top w:val="single" w:sz="4" w:space="0" w:color="auto"/>
              <w:left w:val="single" w:sz="4" w:space="0" w:color="auto"/>
              <w:bottom w:val="single" w:sz="4" w:space="0" w:color="auto"/>
              <w:right w:val="single" w:sz="4" w:space="0" w:color="auto"/>
            </w:tcBorders>
          </w:tcPr>
          <w:p>
            <w:pPr>
              <w:pStyle w:val="style0"/>
              <w:rPr/>
            </w:pPr>
            <w:r>
              <w:rPr>
                <w:lang w:val="en-US"/>
              </w:rPr>
              <w:t>4kg @600/-</w:t>
            </w:r>
          </w:p>
          <w:p>
            <w:pPr>
              <w:pStyle w:val="style0"/>
              <w:rPr/>
            </w:pPr>
            <w:r>
              <w:rPr>
                <w:sz w:val="24"/>
                <w:szCs w:val="24"/>
                <w:lang w:val="en-US"/>
              </w:rPr>
              <w:t>2,400</w:t>
            </w:r>
            <w:r>
              <w:rPr>
                <w:lang w:val="en-US"/>
              </w:rPr>
              <w:t>/-</w:t>
            </w:r>
          </w:p>
        </w:tc>
        <w:tc>
          <w:tcPr>
            <w:tcW w:w="1124" w:type="dxa"/>
            <w:tcBorders>
              <w:top w:val="single" w:sz="4" w:space="0" w:color="auto"/>
              <w:left w:val="single" w:sz="4" w:space="0" w:color="auto"/>
              <w:bottom w:val="single" w:sz="4" w:space="0" w:color="auto"/>
              <w:right w:val="single" w:sz="4" w:space="0" w:color="auto"/>
            </w:tcBorders>
          </w:tcPr>
          <w:p>
            <w:pPr>
              <w:pStyle w:val="style0"/>
              <w:rPr/>
            </w:pPr>
            <w:r>
              <w:rPr>
                <w:lang w:val="en-US"/>
              </w:rPr>
              <w:t>7,200/-</w:t>
            </w:r>
          </w:p>
        </w:tc>
        <w:tc>
          <w:tcPr>
            <w:tcW w:w="1373" w:type="dxa"/>
            <w:tcBorders>
              <w:top w:val="single" w:sz="4" w:space="0" w:color="auto"/>
              <w:left w:val="single" w:sz="4" w:space="0" w:color="auto"/>
              <w:bottom w:val="single" w:sz="4" w:space="0" w:color="auto"/>
              <w:right w:val="single" w:sz="4" w:space="0" w:color="auto"/>
            </w:tcBorders>
          </w:tcPr>
          <w:p>
            <w:pPr>
              <w:pStyle w:val="style0"/>
              <w:rPr/>
            </w:pPr>
            <w:r>
              <w:rPr>
                <w:lang w:val="en-US"/>
              </w:rPr>
              <w:t>400/-</w:t>
            </w:r>
          </w:p>
        </w:tc>
        <w:tc>
          <w:tcPr>
            <w:tcW w:w="1265" w:type="dxa"/>
            <w:tcBorders>
              <w:top w:val="single" w:sz="4" w:space="0" w:color="auto"/>
              <w:left w:val="single" w:sz="4" w:space="0" w:color="auto"/>
              <w:bottom w:val="single" w:sz="4" w:space="0" w:color="auto"/>
              <w:right w:val="single" w:sz="4" w:space="0" w:color="auto"/>
            </w:tcBorders>
          </w:tcPr>
          <w:p>
            <w:pPr>
              <w:pStyle w:val="style0"/>
              <w:rPr/>
            </w:pPr>
            <w:r>
              <w:rPr>
                <w:lang w:val="en-US"/>
              </w:rPr>
              <w:t>6800/-</w:t>
            </w:r>
          </w:p>
        </w:tc>
      </w:tr>
      <w:tr>
        <w:tblPrEx/>
        <w:trPr/>
        <w:tc>
          <w:tcPr>
            <w:tcW w:w="1244" w:type="dxa"/>
            <w:tcBorders>
              <w:top w:val="single" w:sz="4" w:space="0" w:color="auto"/>
              <w:left w:val="single" w:sz="4" w:space="0" w:color="auto"/>
              <w:bottom w:val="single" w:sz="4" w:space="0" w:color="auto"/>
              <w:right w:val="single" w:sz="4" w:space="0" w:color="auto"/>
            </w:tcBorders>
          </w:tcPr>
          <w:p>
            <w:pPr>
              <w:pStyle w:val="style0"/>
              <w:rPr/>
            </w:pPr>
            <w:r>
              <w:rPr>
                <w:lang w:val="en-US"/>
              </w:rPr>
              <w:t>120 loungstroth</w:t>
            </w:r>
          </w:p>
        </w:tc>
        <w:tc>
          <w:tcPr>
            <w:tcW w:w="1247" w:type="dxa"/>
            <w:tcBorders>
              <w:top w:val="single" w:sz="4" w:space="0" w:color="auto"/>
              <w:left w:val="single" w:sz="4" w:space="0" w:color="auto"/>
              <w:bottom w:val="single" w:sz="4" w:space="0" w:color="auto"/>
              <w:right w:val="single" w:sz="4" w:space="0" w:color="auto"/>
            </w:tcBorders>
          </w:tcPr>
          <w:p>
            <w:pPr>
              <w:pStyle w:val="style0"/>
              <w:rPr/>
            </w:pPr>
            <w:r>
              <w:rPr>
                <w:lang w:val="en-US"/>
              </w:rPr>
              <w:t>120,000/-</w:t>
            </w:r>
          </w:p>
        </w:tc>
        <w:tc>
          <w:tcPr>
            <w:tcW w:w="1274" w:type="dxa"/>
            <w:tcBorders>
              <w:top w:val="single" w:sz="4" w:space="0" w:color="auto"/>
              <w:left w:val="single" w:sz="4" w:space="0" w:color="auto"/>
              <w:bottom w:val="single" w:sz="4" w:space="0" w:color="auto"/>
              <w:right w:val="single" w:sz="4" w:space="0" w:color="auto"/>
            </w:tcBorders>
          </w:tcPr>
          <w:p>
            <w:pPr>
              <w:pStyle w:val="style0"/>
              <w:rPr>
                <w:b/>
                <w:bCs/>
                <w:lang w:val="en-US"/>
              </w:rPr>
            </w:pPr>
            <w:r>
              <w:rPr>
                <w:b/>
                <w:bCs/>
                <w:lang w:val="en-US"/>
              </w:rPr>
              <w:t>390,000/-</w:t>
            </w:r>
          </w:p>
        </w:tc>
        <w:tc>
          <w:tcPr>
            <w:tcW w:w="1117" w:type="dxa"/>
            <w:tcBorders>
              <w:top w:val="single" w:sz="4" w:space="0" w:color="auto"/>
              <w:left w:val="single" w:sz="4" w:space="0" w:color="auto"/>
              <w:bottom w:val="single" w:sz="4" w:space="0" w:color="auto"/>
              <w:right w:val="single" w:sz="4" w:space="0" w:color="auto"/>
            </w:tcBorders>
          </w:tcPr>
          <w:p>
            <w:pPr>
              <w:pStyle w:val="style0"/>
              <w:rPr/>
            </w:pPr>
            <w:r>
              <w:rPr>
                <w:lang w:val="en-US"/>
              </w:rPr>
              <w:t>780,000/-</w:t>
            </w:r>
          </w:p>
        </w:tc>
        <w:tc>
          <w:tcPr>
            <w:tcW w:w="1111" w:type="dxa"/>
            <w:tcBorders>
              <w:top w:val="single" w:sz="4" w:space="0" w:color="auto"/>
              <w:left w:val="single" w:sz="4" w:space="0" w:color="auto"/>
              <w:bottom w:val="single" w:sz="4" w:space="0" w:color="auto"/>
              <w:right w:val="single" w:sz="4" w:space="0" w:color="auto"/>
            </w:tcBorders>
          </w:tcPr>
          <w:p>
            <w:pPr>
              <w:pStyle w:val="style0"/>
              <w:rPr/>
            </w:pPr>
            <w:r>
              <w:rPr>
                <w:lang w:val="en-US"/>
              </w:rPr>
              <w:t>360,000/-</w:t>
            </w:r>
          </w:p>
        </w:tc>
        <w:tc>
          <w:tcPr>
            <w:tcW w:w="1124" w:type="dxa"/>
            <w:tcBorders>
              <w:top w:val="single" w:sz="4" w:space="0" w:color="auto"/>
              <w:left w:val="single" w:sz="4" w:space="0" w:color="auto"/>
              <w:bottom w:val="single" w:sz="4" w:space="0" w:color="auto"/>
              <w:right w:val="single" w:sz="4" w:space="0" w:color="auto"/>
            </w:tcBorders>
          </w:tcPr>
          <w:p>
            <w:pPr>
              <w:pStyle w:val="style0"/>
              <w:rPr/>
            </w:pPr>
            <w:r>
              <w:rPr>
                <w:lang w:val="en-US"/>
              </w:rPr>
              <w:t>1.08M/-</w:t>
            </w:r>
          </w:p>
        </w:tc>
        <w:tc>
          <w:tcPr>
            <w:tcW w:w="1373" w:type="dxa"/>
            <w:tcBorders>
              <w:top w:val="single" w:sz="4" w:space="0" w:color="auto"/>
              <w:left w:val="single" w:sz="4" w:space="0" w:color="auto"/>
              <w:bottom w:val="single" w:sz="4" w:space="0" w:color="auto"/>
              <w:right w:val="single" w:sz="4" w:space="0" w:color="auto"/>
            </w:tcBorders>
          </w:tcPr>
          <w:p>
            <w:pPr>
              <w:pStyle w:val="style0"/>
              <w:rPr/>
            </w:pPr>
            <w:r>
              <w:rPr>
                <w:lang w:val="en-US"/>
              </w:rPr>
              <w:t>48,000/-</w:t>
            </w:r>
          </w:p>
        </w:tc>
        <w:tc>
          <w:tcPr>
            <w:tcW w:w="1265" w:type="dxa"/>
            <w:tcBorders>
              <w:top w:val="single" w:sz="4" w:space="0" w:color="auto"/>
              <w:left w:val="single" w:sz="4" w:space="0" w:color="auto"/>
              <w:bottom w:val="single" w:sz="4" w:space="0" w:color="auto"/>
              <w:right w:val="single" w:sz="4" w:space="0" w:color="auto"/>
            </w:tcBorders>
          </w:tcPr>
          <w:p>
            <w:pPr>
              <w:pStyle w:val="style0"/>
              <w:rPr/>
            </w:pPr>
            <w:r>
              <w:rPr>
                <w:lang w:val="en-US"/>
              </w:rPr>
              <w:t>1M/-</w:t>
            </w:r>
          </w:p>
          <w:p>
            <w:pPr>
              <w:pStyle w:val="style0"/>
              <w:rPr/>
            </w:pPr>
          </w:p>
        </w:tc>
      </w:tr>
      <w:tr>
        <w:tblPrEx/>
        <w:trPr/>
        <w:tc>
          <w:tcPr>
            <w:tcW w:w="1244" w:type="dxa"/>
            <w:tcBorders>
              <w:top w:val="single" w:sz="4" w:space="0" w:color="auto"/>
              <w:left w:val="single" w:sz="4" w:space="0" w:color="auto"/>
              <w:bottom w:val="single" w:sz="4" w:space="0" w:color="auto"/>
              <w:right w:val="single" w:sz="4" w:space="0" w:color="auto"/>
            </w:tcBorders>
          </w:tcPr>
          <w:p>
            <w:pPr>
              <w:pStyle w:val="style0"/>
              <w:rPr>
                <w:lang w:val="en-US"/>
              </w:rPr>
            </w:pPr>
            <w:r>
              <w:rPr>
                <w:lang w:val="en-US"/>
              </w:rPr>
              <w:t>200 hives</w:t>
            </w:r>
          </w:p>
        </w:tc>
        <w:tc>
          <w:tcPr>
            <w:tcW w:w="1247" w:type="dxa"/>
            <w:tcBorders>
              <w:top w:val="single" w:sz="4" w:space="0" w:color="auto"/>
              <w:left w:val="single" w:sz="4" w:space="0" w:color="auto"/>
              <w:bottom w:val="single" w:sz="4" w:space="0" w:color="auto"/>
              <w:right w:val="single" w:sz="4" w:space="0" w:color="auto"/>
            </w:tcBorders>
          </w:tcPr>
          <w:p>
            <w:pPr>
              <w:pStyle w:val="style0"/>
              <w:rPr>
                <w:lang w:val="en-US"/>
              </w:rPr>
            </w:pPr>
            <w:r>
              <w:rPr>
                <w:lang w:val="en-US"/>
              </w:rPr>
              <w:t>200,000/-</w:t>
            </w:r>
          </w:p>
        </w:tc>
        <w:tc>
          <w:tcPr>
            <w:tcW w:w="1274" w:type="dxa"/>
            <w:tcBorders>
              <w:top w:val="single" w:sz="4" w:space="0" w:color="auto"/>
              <w:left w:val="single" w:sz="4" w:space="0" w:color="auto"/>
              <w:bottom w:val="single" w:sz="4" w:space="0" w:color="auto"/>
              <w:right w:val="single" w:sz="4" w:space="0" w:color="auto"/>
            </w:tcBorders>
          </w:tcPr>
          <w:p>
            <w:pPr>
              <w:pStyle w:val="style0"/>
              <w:rPr>
                <w:lang w:val="en-US"/>
              </w:rPr>
            </w:pPr>
            <w:r>
              <w:rPr>
                <w:lang w:val="en-US"/>
              </w:rPr>
              <w:t>650,000/-</w:t>
            </w:r>
          </w:p>
        </w:tc>
        <w:tc>
          <w:tcPr>
            <w:tcW w:w="1117" w:type="dxa"/>
            <w:tcBorders>
              <w:top w:val="single" w:sz="4" w:space="0" w:color="auto"/>
              <w:left w:val="single" w:sz="4" w:space="0" w:color="auto"/>
              <w:bottom w:val="single" w:sz="4" w:space="0" w:color="auto"/>
              <w:right w:val="single" w:sz="4" w:space="0" w:color="auto"/>
            </w:tcBorders>
          </w:tcPr>
          <w:p>
            <w:pPr>
              <w:pStyle w:val="style0"/>
              <w:rPr>
                <w:lang w:val="en-US"/>
              </w:rPr>
            </w:pPr>
            <w:r>
              <w:rPr>
                <w:lang w:val="en-US"/>
              </w:rPr>
              <w:t>1.3M/-</w:t>
            </w:r>
          </w:p>
        </w:tc>
        <w:tc>
          <w:tcPr>
            <w:tcW w:w="1111" w:type="dxa"/>
            <w:tcBorders>
              <w:top w:val="single" w:sz="4" w:space="0" w:color="auto"/>
              <w:left w:val="single" w:sz="4" w:space="0" w:color="auto"/>
              <w:bottom w:val="single" w:sz="4" w:space="0" w:color="auto"/>
              <w:right w:val="single" w:sz="4" w:space="0" w:color="auto"/>
            </w:tcBorders>
          </w:tcPr>
          <w:p>
            <w:pPr>
              <w:pStyle w:val="style0"/>
              <w:rPr>
                <w:lang w:val="en-US"/>
              </w:rPr>
            </w:pPr>
            <w:r>
              <w:rPr>
                <w:lang w:val="en-US"/>
              </w:rPr>
              <w:t>600,000/-</w:t>
            </w:r>
          </w:p>
        </w:tc>
        <w:tc>
          <w:tcPr>
            <w:tcW w:w="1124" w:type="dxa"/>
            <w:tcBorders>
              <w:top w:val="single" w:sz="4" w:space="0" w:color="auto"/>
              <w:left w:val="single" w:sz="4" w:space="0" w:color="auto"/>
              <w:bottom w:val="single" w:sz="4" w:space="0" w:color="auto"/>
              <w:right w:val="single" w:sz="4" w:space="0" w:color="auto"/>
            </w:tcBorders>
          </w:tcPr>
          <w:p>
            <w:pPr>
              <w:pStyle w:val="style0"/>
              <w:rPr>
                <w:lang w:val="en-US"/>
              </w:rPr>
            </w:pPr>
            <w:r>
              <w:rPr>
                <w:lang w:val="en-US"/>
              </w:rPr>
              <w:t>1.8M</w:t>
            </w:r>
          </w:p>
        </w:tc>
        <w:tc>
          <w:tcPr>
            <w:tcW w:w="1373" w:type="dxa"/>
            <w:tcBorders>
              <w:top w:val="single" w:sz="4" w:space="0" w:color="auto"/>
              <w:left w:val="single" w:sz="4" w:space="0" w:color="auto"/>
              <w:bottom w:val="single" w:sz="4" w:space="0" w:color="auto"/>
              <w:right w:val="single" w:sz="4" w:space="0" w:color="auto"/>
            </w:tcBorders>
          </w:tcPr>
          <w:p>
            <w:pPr>
              <w:pStyle w:val="style0"/>
              <w:rPr>
                <w:lang w:val="en-US"/>
              </w:rPr>
            </w:pPr>
            <w:r>
              <w:rPr>
                <w:lang w:val="en-US"/>
              </w:rPr>
              <w:t>60,000/-</w:t>
            </w:r>
          </w:p>
        </w:tc>
        <w:tc>
          <w:tcPr>
            <w:tcW w:w="1265" w:type="dxa"/>
            <w:tcBorders>
              <w:top w:val="single" w:sz="4" w:space="0" w:color="auto"/>
              <w:left w:val="single" w:sz="4" w:space="0" w:color="auto"/>
              <w:bottom w:val="single" w:sz="4" w:space="0" w:color="auto"/>
              <w:right w:val="single" w:sz="4" w:space="0" w:color="auto"/>
            </w:tcBorders>
          </w:tcPr>
          <w:p>
            <w:pPr>
              <w:pStyle w:val="style0"/>
              <w:rPr>
                <w:lang w:val="en-US"/>
              </w:rPr>
            </w:pPr>
            <w:r>
              <w:rPr>
                <w:lang w:val="en-US"/>
              </w:rPr>
              <w:t>1.76M</w:t>
            </w:r>
          </w:p>
        </w:tc>
      </w:tr>
      <w:tr>
        <w:tblPrEx/>
        <w:trPr/>
        <w:tc>
          <w:tcPr>
            <w:tcW w:w="1244" w:type="dxa"/>
            <w:tcBorders>
              <w:top w:val="single" w:sz="4" w:space="0" w:color="auto"/>
              <w:left w:val="single" w:sz="4" w:space="0" w:color="auto"/>
              <w:bottom w:val="single" w:sz="4" w:space="0" w:color="auto"/>
              <w:right w:val="single" w:sz="4" w:space="0" w:color="auto"/>
            </w:tcBorders>
          </w:tcPr>
          <w:p>
            <w:pPr>
              <w:pStyle w:val="style0"/>
              <w:rPr/>
            </w:pPr>
            <w:r>
              <w:rPr>
                <w:lang w:val="en-US"/>
              </w:rPr>
              <w:t>Bee suit</w:t>
            </w:r>
          </w:p>
        </w:tc>
        <w:tc>
          <w:tcPr>
            <w:tcW w:w="1247" w:type="dxa"/>
            <w:tcBorders>
              <w:top w:val="single" w:sz="4" w:space="0" w:color="auto"/>
              <w:left w:val="single" w:sz="4" w:space="0" w:color="auto"/>
              <w:bottom w:val="single" w:sz="4" w:space="0" w:color="auto"/>
              <w:right w:val="single" w:sz="4" w:space="0" w:color="auto"/>
            </w:tcBorders>
          </w:tcPr>
          <w:p>
            <w:pPr>
              <w:pStyle w:val="style0"/>
              <w:rPr/>
            </w:pPr>
            <w:r>
              <w:rPr>
                <w:lang w:val="en-US"/>
              </w:rPr>
              <w:t>500/-</w:t>
            </w:r>
          </w:p>
        </w:tc>
        <w:tc>
          <w:tcPr>
            <w:tcW w:w="1274" w:type="dxa"/>
            <w:tcBorders>
              <w:top w:val="single" w:sz="4" w:space="0" w:color="auto"/>
              <w:left w:val="single" w:sz="4" w:space="0" w:color="auto"/>
              <w:bottom w:val="single" w:sz="4" w:space="0" w:color="auto"/>
              <w:right w:val="single" w:sz="4" w:space="0" w:color="auto"/>
            </w:tcBorders>
          </w:tcPr>
          <w:p>
            <w:pPr>
              <w:pStyle w:val="style0"/>
              <w:rPr/>
            </w:pPr>
            <w:r>
              <w:rPr>
                <w:lang w:val="en-US"/>
              </w:rPr>
              <w:t>-</w:t>
            </w:r>
          </w:p>
        </w:tc>
        <w:tc>
          <w:tcPr>
            <w:tcW w:w="1117" w:type="dxa"/>
            <w:tcBorders>
              <w:top w:val="single" w:sz="4" w:space="0" w:color="auto"/>
              <w:left w:val="single" w:sz="4" w:space="0" w:color="auto"/>
              <w:bottom w:val="single" w:sz="4" w:space="0" w:color="auto"/>
              <w:right w:val="single" w:sz="4" w:space="0" w:color="auto"/>
            </w:tcBorders>
          </w:tcPr>
          <w:p>
            <w:pPr>
              <w:pStyle w:val="style0"/>
              <w:rPr/>
            </w:pPr>
            <w:r>
              <w:rPr>
                <w:lang w:val="en-US"/>
              </w:rPr>
              <w:t>4,000/-</w:t>
            </w:r>
          </w:p>
        </w:tc>
        <w:tc>
          <w:tcPr>
            <w:tcW w:w="1111" w:type="dxa"/>
            <w:tcBorders>
              <w:top w:val="single" w:sz="4" w:space="0" w:color="auto"/>
              <w:left w:val="single" w:sz="4" w:space="0" w:color="auto"/>
              <w:bottom w:val="single" w:sz="4" w:space="0" w:color="auto"/>
              <w:right w:val="single" w:sz="4" w:space="0" w:color="auto"/>
            </w:tcBorders>
          </w:tcPr>
          <w:p>
            <w:pPr>
              <w:pStyle w:val="style0"/>
              <w:rPr/>
            </w:pPr>
            <w:r>
              <w:rPr>
                <w:lang w:val="en-US"/>
              </w:rPr>
              <w:t>_</w:t>
            </w:r>
          </w:p>
        </w:tc>
        <w:tc>
          <w:tcPr>
            <w:tcW w:w="1124" w:type="dxa"/>
            <w:tcBorders>
              <w:top w:val="single" w:sz="4" w:space="0" w:color="auto"/>
              <w:left w:val="single" w:sz="4" w:space="0" w:color="auto"/>
              <w:bottom w:val="single" w:sz="4" w:space="0" w:color="auto"/>
              <w:right w:val="single" w:sz="4" w:space="0" w:color="auto"/>
            </w:tcBorders>
          </w:tcPr>
          <w:p>
            <w:pPr>
              <w:pStyle w:val="style0"/>
              <w:rPr/>
            </w:pPr>
            <w:r>
              <w:rPr>
                <w:lang w:val="en-US"/>
              </w:rPr>
              <w:t>_</w:t>
            </w:r>
          </w:p>
        </w:tc>
        <w:tc>
          <w:tcPr>
            <w:tcW w:w="1373" w:type="dxa"/>
            <w:tcBorders>
              <w:top w:val="single" w:sz="4" w:space="0" w:color="auto"/>
              <w:left w:val="single" w:sz="4" w:space="0" w:color="auto"/>
              <w:bottom w:val="single" w:sz="4" w:space="0" w:color="auto"/>
              <w:right w:val="single" w:sz="4" w:space="0" w:color="auto"/>
            </w:tcBorders>
          </w:tcPr>
          <w:p>
            <w:pPr>
              <w:pStyle w:val="style0"/>
              <w:rPr/>
            </w:pPr>
            <w:r>
              <w:rPr>
                <w:lang w:val="en-US"/>
              </w:rPr>
              <w:t>_</w:t>
            </w:r>
          </w:p>
        </w:tc>
        <w:tc>
          <w:tcPr>
            <w:tcW w:w="1265" w:type="dxa"/>
            <w:tcBorders>
              <w:top w:val="single" w:sz="4" w:space="0" w:color="auto"/>
              <w:left w:val="single" w:sz="4" w:space="0" w:color="auto"/>
              <w:bottom w:val="single" w:sz="4" w:space="0" w:color="auto"/>
              <w:right w:val="single" w:sz="4" w:space="0" w:color="auto"/>
            </w:tcBorders>
          </w:tcPr>
          <w:p>
            <w:pPr>
              <w:pStyle w:val="style0"/>
              <w:rPr/>
            </w:pPr>
            <w:r>
              <w:rPr>
                <w:lang w:val="en-US"/>
              </w:rPr>
              <w:t>_</w:t>
            </w:r>
          </w:p>
        </w:tc>
      </w:tr>
      <w:tr>
        <w:tblPrEx/>
        <w:trPr/>
        <w:tc>
          <w:tcPr>
            <w:tcW w:w="1244" w:type="dxa"/>
            <w:tcBorders>
              <w:top w:val="single" w:sz="4" w:space="0" w:color="auto"/>
              <w:left w:val="single" w:sz="4" w:space="0" w:color="auto"/>
              <w:bottom w:val="single" w:sz="4" w:space="0" w:color="auto"/>
              <w:right w:val="single" w:sz="4" w:space="0" w:color="auto"/>
            </w:tcBorders>
          </w:tcPr>
          <w:p>
            <w:pPr>
              <w:pStyle w:val="style0"/>
              <w:rPr/>
            </w:pPr>
            <w:r>
              <w:rPr>
                <w:lang w:val="en-US"/>
              </w:rPr>
              <w:t>Smoker</w:t>
            </w:r>
          </w:p>
        </w:tc>
        <w:tc>
          <w:tcPr>
            <w:tcW w:w="1247" w:type="dxa"/>
            <w:tcBorders>
              <w:top w:val="single" w:sz="4" w:space="0" w:color="auto"/>
              <w:left w:val="single" w:sz="4" w:space="0" w:color="auto"/>
              <w:bottom w:val="single" w:sz="4" w:space="0" w:color="auto"/>
              <w:right w:val="single" w:sz="4" w:space="0" w:color="auto"/>
            </w:tcBorders>
          </w:tcPr>
          <w:p>
            <w:pPr>
              <w:pStyle w:val="style0"/>
              <w:rPr/>
            </w:pPr>
            <w:r>
              <w:rPr>
                <w:lang w:val="en-US"/>
              </w:rPr>
              <w:t>200/-</w:t>
            </w:r>
          </w:p>
        </w:tc>
        <w:tc>
          <w:tcPr>
            <w:tcW w:w="1274" w:type="dxa"/>
            <w:tcBorders>
              <w:top w:val="single" w:sz="4" w:space="0" w:color="auto"/>
              <w:left w:val="single" w:sz="4" w:space="0" w:color="auto"/>
              <w:bottom w:val="single" w:sz="4" w:space="0" w:color="auto"/>
              <w:right w:val="single" w:sz="4" w:space="0" w:color="auto"/>
            </w:tcBorders>
          </w:tcPr>
          <w:p>
            <w:pPr>
              <w:pStyle w:val="style0"/>
              <w:rPr/>
            </w:pPr>
          </w:p>
        </w:tc>
        <w:tc>
          <w:tcPr>
            <w:tcW w:w="1117" w:type="dxa"/>
            <w:tcBorders>
              <w:top w:val="single" w:sz="4" w:space="0" w:color="auto"/>
              <w:left w:val="single" w:sz="4" w:space="0" w:color="auto"/>
              <w:bottom w:val="single" w:sz="4" w:space="0" w:color="auto"/>
              <w:right w:val="single" w:sz="4" w:space="0" w:color="auto"/>
            </w:tcBorders>
          </w:tcPr>
          <w:p>
            <w:pPr>
              <w:pStyle w:val="style0"/>
              <w:rPr/>
            </w:pPr>
          </w:p>
        </w:tc>
        <w:tc>
          <w:tcPr>
            <w:tcW w:w="1111" w:type="dxa"/>
            <w:tcBorders>
              <w:top w:val="single" w:sz="4" w:space="0" w:color="auto"/>
              <w:left w:val="single" w:sz="4" w:space="0" w:color="auto"/>
              <w:bottom w:val="single" w:sz="4" w:space="0" w:color="auto"/>
              <w:right w:val="single" w:sz="4" w:space="0" w:color="auto"/>
            </w:tcBorders>
          </w:tcPr>
          <w:p>
            <w:pPr>
              <w:pStyle w:val="style0"/>
              <w:rPr/>
            </w:pPr>
          </w:p>
        </w:tc>
        <w:tc>
          <w:tcPr>
            <w:tcW w:w="1124" w:type="dxa"/>
            <w:tcBorders>
              <w:top w:val="single" w:sz="4" w:space="0" w:color="auto"/>
              <w:left w:val="single" w:sz="4" w:space="0" w:color="auto"/>
              <w:bottom w:val="single" w:sz="4" w:space="0" w:color="auto"/>
              <w:right w:val="single" w:sz="4" w:space="0" w:color="auto"/>
            </w:tcBorders>
          </w:tcPr>
          <w:p>
            <w:pPr>
              <w:pStyle w:val="style0"/>
              <w:rPr/>
            </w:pPr>
          </w:p>
        </w:tc>
        <w:tc>
          <w:tcPr>
            <w:tcW w:w="1373" w:type="dxa"/>
            <w:tcBorders>
              <w:top w:val="single" w:sz="4" w:space="0" w:color="auto"/>
              <w:left w:val="single" w:sz="4" w:space="0" w:color="auto"/>
              <w:bottom w:val="single" w:sz="4" w:space="0" w:color="auto"/>
              <w:right w:val="single" w:sz="4" w:space="0" w:color="auto"/>
            </w:tcBorders>
          </w:tcPr>
          <w:p>
            <w:pPr>
              <w:pStyle w:val="style0"/>
              <w:rPr/>
            </w:pPr>
          </w:p>
        </w:tc>
        <w:tc>
          <w:tcPr>
            <w:tcW w:w="1265" w:type="dxa"/>
            <w:tcBorders>
              <w:top w:val="single" w:sz="4" w:space="0" w:color="auto"/>
              <w:left w:val="single" w:sz="4" w:space="0" w:color="auto"/>
              <w:bottom w:val="single" w:sz="4" w:space="0" w:color="auto"/>
              <w:right w:val="single" w:sz="4" w:space="0" w:color="auto"/>
            </w:tcBorders>
          </w:tcPr>
          <w:p>
            <w:pPr>
              <w:pStyle w:val="style0"/>
              <w:rPr/>
            </w:pPr>
          </w:p>
        </w:tc>
      </w:tr>
      <w:tr>
        <w:tblPrEx/>
        <w:trPr/>
        <w:tc>
          <w:tcPr>
            <w:tcW w:w="1244" w:type="dxa"/>
            <w:tcBorders>
              <w:top w:val="single" w:sz="4" w:space="0" w:color="auto"/>
              <w:left w:val="single" w:sz="4" w:space="0" w:color="auto"/>
              <w:bottom w:val="single" w:sz="4" w:space="0" w:color="auto"/>
              <w:right w:val="single" w:sz="4" w:space="0" w:color="auto"/>
            </w:tcBorders>
          </w:tcPr>
          <w:p>
            <w:pPr>
              <w:pStyle w:val="style0"/>
              <w:rPr/>
            </w:pPr>
            <w:r>
              <w:rPr>
                <w:lang w:val="en-US"/>
              </w:rPr>
              <w:t>4 frame Honey extractor</w:t>
            </w:r>
          </w:p>
        </w:tc>
        <w:tc>
          <w:tcPr>
            <w:tcW w:w="1247" w:type="dxa"/>
            <w:tcBorders>
              <w:top w:val="single" w:sz="4" w:space="0" w:color="auto"/>
              <w:left w:val="single" w:sz="4" w:space="0" w:color="auto"/>
              <w:bottom w:val="single" w:sz="4" w:space="0" w:color="auto"/>
              <w:right w:val="single" w:sz="4" w:space="0" w:color="auto"/>
            </w:tcBorders>
          </w:tcPr>
          <w:p>
            <w:pPr>
              <w:pStyle w:val="style0"/>
              <w:rPr/>
            </w:pPr>
            <w:r>
              <w:rPr>
                <w:lang w:val="en-US"/>
              </w:rPr>
              <w:t>4000/-</w:t>
            </w:r>
          </w:p>
        </w:tc>
        <w:tc>
          <w:tcPr>
            <w:tcW w:w="1274" w:type="dxa"/>
            <w:tcBorders>
              <w:top w:val="single" w:sz="4" w:space="0" w:color="auto"/>
              <w:left w:val="single" w:sz="4" w:space="0" w:color="auto"/>
              <w:bottom w:val="single" w:sz="4" w:space="0" w:color="auto"/>
              <w:right w:val="single" w:sz="4" w:space="0" w:color="auto"/>
            </w:tcBorders>
          </w:tcPr>
          <w:p>
            <w:pPr>
              <w:pStyle w:val="style0"/>
              <w:rPr/>
            </w:pPr>
            <w:r>
              <w:rPr>
                <w:lang w:val="en-US"/>
              </w:rPr>
              <w:t>_</w:t>
            </w:r>
          </w:p>
        </w:tc>
        <w:tc>
          <w:tcPr>
            <w:tcW w:w="1117" w:type="dxa"/>
            <w:tcBorders>
              <w:top w:val="single" w:sz="4" w:space="0" w:color="auto"/>
              <w:left w:val="single" w:sz="4" w:space="0" w:color="auto"/>
              <w:bottom w:val="single" w:sz="4" w:space="0" w:color="auto"/>
              <w:right w:val="single" w:sz="4" w:space="0" w:color="auto"/>
            </w:tcBorders>
          </w:tcPr>
          <w:p>
            <w:pPr>
              <w:pStyle w:val="style0"/>
              <w:rPr/>
            </w:pPr>
            <w:r>
              <w:rPr>
                <w:lang w:val="en-US"/>
              </w:rPr>
              <w:t>78,000/-</w:t>
            </w:r>
          </w:p>
        </w:tc>
        <w:tc>
          <w:tcPr>
            <w:tcW w:w="1111" w:type="dxa"/>
            <w:tcBorders>
              <w:top w:val="single" w:sz="4" w:space="0" w:color="auto"/>
              <w:left w:val="single" w:sz="4" w:space="0" w:color="auto"/>
              <w:bottom w:val="single" w:sz="4" w:space="0" w:color="auto"/>
              <w:right w:val="single" w:sz="4" w:space="0" w:color="auto"/>
            </w:tcBorders>
          </w:tcPr>
          <w:p>
            <w:pPr>
              <w:pStyle w:val="style0"/>
              <w:rPr/>
            </w:pPr>
            <w:r>
              <w:rPr>
                <w:lang w:val="en-US"/>
              </w:rPr>
              <w:t>_</w:t>
            </w:r>
          </w:p>
        </w:tc>
        <w:tc>
          <w:tcPr>
            <w:tcW w:w="1124" w:type="dxa"/>
            <w:tcBorders>
              <w:top w:val="single" w:sz="4" w:space="0" w:color="auto"/>
              <w:left w:val="single" w:sz="4" w:space="0" w:color="auto"/>
              <w:bottom w:val="single" w:sz="4" w:space="0" w:color="auto"/>
              <w:right w:val="single" w:sz="4" w:space="0" w:color="auto"/>
            </w:tcBorders>
          </w:tcPr>
          <w:p>
            <w:pPr>
              <w:pStyle w:val="style0"/>
              <w:rPr/>
            </w:pPr>
            <w:r>
              <w:rPr>
                <w:lang w:val="en-US"/>
              </w:rPr>
              <w:t>_</w:t>
            </w:r>
          </w:p>
        </w:tc>
        <w:tc>
          <w:tcPr>
            <w:tcW w:w="1373" w:type="dxa"/>
            <w:tcBorders>
              <w:top w:val="single" w:sz="4" w:space="0" w:color="auto"/>
              <w:left w:val="single" w:sz="4" w:space="0" w:color="auto"/>
              <w:bottom w:val="single" w:sz="4" w:space="0" w:color="auto"/>
              <w:right w:val="single" w:sz="4" w:space="0" w:color="auto"/>
            </w:tcBorders>
          </w:tcPr>
          <w:p>
            <w:pPr>
              <w:pStyle w:val="style0"/>
              <w:rPr/>
            </w:pPr>
            <w:r>
              <w:rPr>
                <w:lang w:val="en-US"/>
              </w:rPr>
              <w:t>_</w:t>
            </w:r>
          </w:p>
        </w:tc>
        <w:tc>
          <w:tcPr>
            <w:tcW w:w="1265" w:type="dxa"/>
            <w:tcBorders>
              <w:top w:val="single" w:sz="4" w:space="0" w:color="auto"/>
              <w:left w:val="single" w:sz="4" w:space="0" w:color="auto"/>
              <w:bottom w:val="single" w:sz="4" w:space="0" w:color="auto"/>
              <w:right w:val="single" w:sz="4" w:space="0" w:color="auto"/>
            </w:tcBorders>
          </w:tcPr>
          <w:p>
            <w:pPr>
              <w:pStyle w:val="style0"/>
              <w:rPr/>
            </w:pPr>
            <w:r>
              <w:rPr>
                <w:lang w:val="en-US"/>
              </w:rPr>
              <w:t>_</w:t>
            </w:r>
          </w:p>
        </w:tc>
      </w:tr>
      <w:tr>
        <w:tblPrEx/>
        <w:trPr/>
        <w:tc>
          <w:tcPr>
            <w:tcW w:w="1244" w:type="dxa"/>
            <w:tcBorders>
              <w:top w:val="single" w:sz="4" w:space="0" w:color="auto"/>
              <w:left w:val="single" w:sz="4" w:space="0" w:color="auto"/>
              <w:bottom w:val="single" w:sz="4" w:space="0" w:color="auto"/>
              <w:right w:val="single" w:sz="4" w:space="0" w:color="auto"/>
            </w:tcBorders>
          </w:tcPr>
          <w:p>
            <w:pPr>
              <w:pStyle w:val="style0"/>
              <w:rPr/>
            </w:pPr>
            <w:r>
              <w:rPr>
                <w:lang w:val="en-US"/>
              </w:rPr>
              <w:t>Bee brush</w:t>
            </w:r>
          </w:p>
        </w:tc>
        <w:tc>
          <w:tcPr>
            <w:tcW w:w="1247" w:type="dxa"/>
            <w:tcBorders>
              <w:top w:val="single" w:sz="4" w:space="0" w:color="auto"/>
              <w:left w:val="single" w:sz="4" w:space="0" w:color="auto"/>
              <w:bottom w:val="single" w:sz="4" w:space="0" w:color="auto"/>
              <w:right w:val="single" w:sz="4" w:space="0" w:color="auto"/>
            </w:tcBorders>
          </w:tcPr>
          <w:p>
            <w:pPr>
              <w:pStyle w:val="style0"/>
              <w:rPr/>
            </w:pPr>
            <w:r>
              <w:rPr>
                <w:lang w:val="en-US"/>
              </w:rPr>
              <w:t>_</w:t>
            </w:r>
          </w:p>
        </w:tc>
        <w:tc>
          <w:tcPr>
            <w:tcW w:w="1274" w:type="dxa"/>
            <w:tcBorders>
              <w:top w:val="single" w:sz="4" w:space="0" w:color="auto"/>
              <w:left w:val="single" w:sz="4" w:space="0" w:color="auto"/>
              <w:bottom w:val="single" w:sz="4" w:space="0" w:color="auto"/>
              <w:right w:val="single" w:sz="4" w:space="0" w:color="auto"/>
            </w:tcBorders>
          </w:tcPr>
          <w:p>
            <w:pPr>
              <w:pStyle w:val="style0"/>
              <w:rPr/>
            </w:pPr>
            <w:r>
              <w:rPr>
                <w:lang w:val="en-US"/>
              </w:rPr>
              <w:t>_</w:t>
            </w:r>
          </w:p>
        </w:tc>
        <w:tc>
          <w:tcPr>
            <w:tcW w:w="1117" w:type="dxa"/>
            <w:tcBorders>
              <w:top w:val="single" w:sz="4" w:space="0" w:color="auto"/>
              <w:left w:val="single" w:sz="4" w:space="0" w:color="auto"/>
              <w:bottom w:val="single" w:sz="4" w:space="0" w:color="auto"/>
              <w:right w:val="single" w:sz="4" w:space="0" w:color="auto"/>
            </w:tcBorders>
          </w:tcPr>
          <w:p>
            <w:pPr>
              <w:pStyle w:val="style0"/>
              <w:rPr/>
            </w:pPr>
            <w:r>
              <w:rPr>
                <w:lang w:val="en-US"/>
              </w:rPr>
              <w:t>2,000/-</w:t>
            </w:r>
          </w:p>
        </w:tc>
        <w:tc>
          <w:tcPr>
            <w:tcW w:w="1111" w:type="dxa"/>
            <w:tcBorders>
              <w:top w:val="single" w:sz="4" w:space="0" w:color="auto"/>
              <w:left w:val="single" w:sz="4" w:space="0" w:color="auto"/>
              <w:bottom w:val="single" w:sz="4" w:space="0" w:color="auto"/>
              <w:right w:val="single" w:sz="4" w:space="0" w:color="auto"/>
            </w:tcBorders>
          </w:tcPr>
          <w:p>
            <w:pPr>
              <w:pStyle w:val="style0"/>
              <w:rPr/>
            </w:pPr>
          </w:p>
        </w:tc>
        <w:tc>
          <w:tcPr>
            <w:tcW w:w="1124" w:type="dxa"/>
            <w:tcBorders>
              <w:top w:val="single" w:sz="4" w:space="0" w:color="auto"/>
              <w:left w:val="single" w:sz="4" w:space="0" w:color="auto"/>
              <w:bottom w:val="single" w:sz="4" w:space="0" w:color="auto"/>
              <w:right w:val="single" w:sz="4" w:space="0" w:color="auto"/>
            </w:tcBorders>
          </w:tcPr>
          <w:p>
            <w:pPr>
              <w:pStyle w:val="style0"/>
              <w:rPr/>
            </w:pPr>
          </w:p>
        </w:tc>
        <w:tc>
          <w:tcPr>
            <w:tcW w:w="1373" w:type="dxa"/>
            <w:tcBorders>
              <w:top w:val="single" w:sz="4" w:space="0" w:color="auto"/>
              <w:left w:val="single" w:sz="4" w:space="0" w:color="auto"/>
              <w:bottom w:val="single" w:sz="4" w:space="0" w:color="auto"/>
              <w:right w:val="single" w:sz="4" w:space="0" w:color="auto"/>
            </w:tcBorders>
          </w:tcPr>
          <w:p>
            <w:pPr>
              <w:pStyle w:val="style0"/>
              <w:rPr/>
            </w:pPr>
          </w:p>
        </w:tc>
        <w:tc>
          <w:tcPr>
            <w:tcW w:w="1265" w:type="dxa"/>
            <w:tcBorders>
              <w:top w:val="single" w:sz="4" w:space="0" w:color="auto"/>
              <w:left w:val="single" w:sz="4" w:space="0" w:color="auto"/>
              <w:bottom w:val="single" w:sz="4" w:space="0" w:color="auto"/>
              <w:right w:val="single" w:sz="4" w:space="0" w:color="auto"/>
            </w:tcBorders>
          </w:tcPr>
          <w:p>
            <w:pPr>
              <w:pStyle w:val="style0"/>
              <w:rPr/>
            </w:pPr>
          </w:p>
        </w:tc>
      </w:tr>
      <w:tr>
        <w:tblPrEx/>
        <w:trPr/>
        <w:tc>
          <w:tcPr>
            <w:tcW w:w="1244" w:type="dxa"/>
            <w:tcBorders>
              <w:top w:val="single" w:sz="4" w:space="0" w:color="auto"/>
              <w:left w:val="single" w:sz="4" w:space="0" w:color="auto"/>
              <w:bottom w:val="single" w:sz="4" w:space="0" w:color="auto"/>
              <w:right w:val="single" w:sz="4" w:space="0" w:color="auto"/>
            </w:tcBorders>
          </w:tcPr>
          <w:p>
            <w:pPr>
              <w:pStyle w:val="style0"/>
              <w:rPr/>
            </w:pPr>
            <w:r>
              <w:rPr>
                <w:lang w:val="en-US"/>
              </w:rPr>
              <w:t>Bee knife</w:t>
            </w:r>
          </w:p>
        </w:tc>
        <w:tc>
          <w:tcPr>
            <w:tcW w:w="1247" w:type="dxa"/>
            <w:tcBorders>
              <w:top w:val="single" w:sz="4" w:space="0" w:color="auto"/>
              <w:left w:val="single" w:sz="4" w:space="0" w:color="auto"/>
              <w:bottom w:val="single" w:sz="4" w:space="0" w:color="auto"/>
              <w:right w:val="single" w:sz="4" w:space="0" w:color="auto"/>
            </w:tcBorders>
          </w:tcPr>
          <w:p>
            <w:pPr>
              <w:pStyle w:val="style0"/>
              <w:rPr/>
            </w:pPr>
            <w:r>
              <w:rPr>
                <w:lang w:val="en-US"/>
              </w:rPr>
              <w:t>_</w:t>
            </w:r>
          </w:p>
        </w:tc>
        <w:tc>
          <w:tcPr>
            <w:tcW w:w="1274" w:type="dxa"/>
            <w:tcBorders>
              <w:top w:val="single" w:sz="4" w:space="0" w:color="auto"/>
              <w:left w:val="single" w:sz="4" w:space="0" w:color="auto"/>
              <w:bottom w:val="single" w:sz="4" w:space="0" w:color="auto"/>
              <w:right w:val="single" w:sz="4" w:space="0" w:color="auto"/>
            </w:tcBorders>
          </w:tcPr>
          <w:p>
            <w:pPr>
              <w:pStyle w:val="style0"/>
              <w:rPr/>
            </w:pPr>
          </w:p>
        </w:tc>
        <w:tc>
          <w:tcPr>
            <w:tcW w:w="1117" w:type="dxa"/>
            <w:tcBorders>
              <w:top w:val="single" w:sz="4" w:space="0" w:color="auto"/>
              <w:left w:val="single" w:sz="4" w:space="0" w:color="auto"/>
              <w:bottom w:val="single" w:sz="4" w:space="0" w:color="auto"/>
              <w:right w:val="single" w:sz="4" w:space="0" w:color="auto"/>
            </w:tcBorders>
          </w:tcPr>
          <w:p>
            <w:pPr>
              <w:pStyle w:val="style0"/>
              <w:rPr/>
            </w:pPr>
            <w:r>
              <w:rPr>
                <w:lang w:val="en-US"/>
              </w:rPr>
              <w:t>800/-</w:t>
            </w:r>
          </w:p>
        </w:tc>
        <w:tc>
          <w:tcPr>
            <w:tcW w:w="1111" w:type="dxa"/>
            <w:tcBorders>
              <w:top w:val="single" w:sz="4" w:space="0" w:color="auto"/>
              <w:left w:val="single" w:sz="4" w:space="0" w:color="auto"/>
              <w:bottom w:val="single" w:sz="4" w:space="0" w:color="auto"/>
              <w:right w:val="single" w:sz="4" w:space="0" w:color="auto"/>
            </w:tcBorders>
          </w:tcPr>
          <w:p>
            <w:pPr>
              <w:pStyle w:val="style0"/>
              <w:rPr/>
            </w:pPr>
          </w:p>
        </w:tc>
        <w:tc>
          <w:tcPr>
            <w:tcW w:w="1124" w:type="dxa"/>
            <w:tcBorders>
              <w:top w:val="single" w:sz="4" w:space="0" w:color="auto"/>
              <w:left w:val="single" w:sz="4" w:space="0" w:color="auto"/>
              <w:bottom w:val="single" w:sz="4" w:space="0" w:color="auto"/>
              <w:right w:val="single" w:sz="4" w:space="0" w:color="auto"/>
            </w:tcBorders>
          </w:tcPr>
          <w:p>
            <w:pPr>
              <w:pStyle w:val="style0"/>
              <w:rPr/>
            </w:pPr>
          </w:p>
        </w:tc>
        <w:tc>
          <w:tcPr>
            <w:tcW w:w="1373" w:type="dxa"/>
            <w:tcBorders>
              <w:top w:val="single" w:sz="4" w:space="0" w:color="auto"/>
              <w:left w:val="single" w:sz="4" w:space="0" w:color="auto"/>
              <w:bottom w:val="single" w:sz="4" w:space="0" w:color="auto"/>
              <w:right w:val="single" w:sz="4" w:space="0" w:color="auto"/>
            </w:tcBorders>
          </w:tcPr>
          <w:p>
            <w:pPr>
              <w:pStyle w:val="style0"/>
              <w:rPr/>
            </w:pPr>
          </w:p>
        </w:tc>
        <w:tc>
          <w:tcPr>
            <w:tcW w:w="1265" w:type="dxa"/>
            <w:tcBorders>
              <w:top w:val="single" w:sz="4" w:space="0" w:color="auto"/>
              <w:left w:val="single" w:sz="4" w:space="0" w:color="auto"/>
              <w:bottom w:val="single" w:sz="4" w:space="0" w:color="auto"/>
              <w:right w:val="single" w:sz="4" w:space="0" w:color="auto"/>
            </w:tcBorders>
          </w:tcPr>
          <w:p>
            <w:pPr>
              <w:pStyle w:val="style0"/>
              <w:rPr/>
            </w:pPr>
          </w:p>
        </w:tc>
      </w:tr>
    </w:tbl>
    <w:p>
      <w:pPr>
        <w:pStyle w:val="style0"/>
        <w:rPr/>
      </w:pPr>
    </w:p>
    <w:tbl>
      <w:tblPr>
        <w:tblStyle w:val="style154"/>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00" w:firstRow="0" w:lastRow="0" w:firstColumn="0" w:lastColumn="0" w:noHBand="0" w:noVBand="1"/>
      </w:tblPr>
      <w:tblGrid>
        <w:gridCol w:w="2394"/>
        <w:gridCol w:w="2394"/>
        <w:gridCol w:w="2394"/>
        <w:gridCol w:w="2394"/>
      </w:tblGrid>
      <w:tr>
        <w:trPr/>
        <w:tc>
          <w:tcPr>
            <w:tcW w:w="2394" w:type="dxa"/>
            <w:tcBorders>
              <w:top w:val="single" w:sz="4" w:space="0" w:color="auto"/>
              <w:left w:val="single" w:sz="4" w:space="0" w:color="auto"/>
              <w:bottom w:val="single" w:sz="4" w:space="0" w:color="auto"/>
              <w:right w:val="single" w:sz="4" w:space="0" w:color="auto"/>
            </w:tcBorders>
          </w:tcPr>
          <w:p>
            <w:pPr>
              <w:pStyle w:val="style0"/>
              <w:rPr/>
            </w:pPr>
            <w:r>
              <w:rPr>
                <w:lang w:val="en-US"/>
              </w:rPr>
              <w:t>TOTAL INTIAL INPUT  COST FOR 200 hives</w:t>
            </w:r>
          </w:p>
        </w:tc>
        <w:tc>
          <w:tcPr>
            <w:tcW w:w="2394" w:type="dxa"/>
            <w:tcBorders>
              <w:top w:val="single" w:sz="4" w:space="0" w:color="auto"/>
              <w:left w:val="single" w:sz="4" w:space="0" w:color="auto"/>
              <w:bottom w:val="single" w:sz="4" w:space="0" w:color="auto"/>
              <w:right w:val="single" w:sz="4" w:space="0" w:color="auto"/>
            </w:tcBorders>
          </w:tcPr>
          <w:p>
            <w:pPr>
              <w:pStyle w:val="style0"/>
              <w:rPr/>
            </w:pPr>
            <w:r>
              <w:rPr>
                <w:lang w:val="en-US"/>
              </w:rPr>
              <w:t>MEMBER CONTRIBUTIONS</w:t>
            </w:r>
          </w:p>
        </w:tc>
        <w:tc>
          <w:tcPr>
            <w:tcW w:w="2394" w:type="dxa"/>
            <w:tcBorders>
              <w:top w:val="single" w:sz="4" w:space="0" w:color="auto"/>
              <w:left w:val="single" w:sz="4" w:space="0" w:color="auto"/>
              <w:bottom w:val="single" w:sz="4" w:space="0" w:color="auto"/>
              <w:right w:val="single" w:sz="4" w:space="0" w:color="auto"/>
            </w:tcBorders>
          </w:tcPr>
          <w:p>
            <w:pPr>
              <w:pStyle w:val="style0"/>
              <w:rPr/>
            </w:pPr>
            <w:r>
              <w:rPr>
                <w:lang w:val="en-US"/>
              </w:rPr>
              <w:t>DEFICIT</w:t>
            </w:r>
          </w:p>
        </w:tc>
        <w:tc>
          <w:tcPr>
            <w:tcW w:w="2394" w:type="dxa"/>
            <w:tcBorders>
              <w:top w:val="single" w:sz="4" w:space="0" w:color="auto"/>
              <w:left w:val="single" w:sz="4" w:space="0" w:color="auto"/>
              <w:bottom w:val="single" w:sz="4" w:space="0" w:color="auto"/>
              <w:right w:val="single" w:sz="4" w:space="0" w:color="auto"/>
            </w:tcBorders>
          </w:tcPr>
          <w:p>
            <w:pPr>
              <w:pStyle w:val="style0"/>
              <w:rPr/>
            </w:pPr>
            <w:r>
              <w:rPr>
                <w:lang w:val="en-US"/>
              </w:rPr>
              <w:t>IMMEDIATE/BASIC REQUIRED COST</w:t>
            </w:r>
          </w:p>
        </w:tc>
      </w:tr>
      <w:tr>
        <w:tblPrEx/>
        <w:trPr/>
        <w:tc>
          <w:tcPr>
            <w:tcW w:w="2394" w:type="dxa"/>
            <w:tcBorders>
              <w:top w:val="single" w:sz="4" w:space="0" w:color="auto"/>
              <w:left w:val="single" w:sz="4" w:space="0" w:color="auto"/>
              <w:bottom w:val="single" w:sz="4" w:space="0" w:color="auto"/>
              <w:right w:val="single" w:sz="4" w:space="0" w:color="auto"/>
            </w:tcBorders>
          </w:tcPr>
          <w:p>
            <w:pPr>
              <w:pStyle w:val="style0"/>
              <w:rPr/>
            </w:pPr>
            <w:r>
              <w:rPr>
                <w:lang w:val="en-US"/>
              </w:rPr>
              <w:t>1650,000/-</w:t>
            </w:r>
          </w:p>
        </w:tc>
        <w:tc>
          <w:tcPr>
            <w:tcW w:w="2394" w:type="dxa"/>
            <w:tcBorders>
              <w:top w:val="single" w:sz="4" w:space="0" w:color="auto"/>
              <w:left w:val="single" w:sz="4" w:space="0" w:color="auto"/>
              <w:bottom w:val="single" w:sz="4" w:space="0" w:color="auto"/>
              <w:right w:val="single" w:sz="4" w:space="0" w:color="auto"/>
            </w:tcBorders>
          </w:tcPr>
          <w:p>
            <w:pPr>
              <w:pStyle w:val="style0"/>
              <w:rPr/>
            </w:pPr>
            <w:r>
              <w:rPr>
                <w:lang w:val="en-US"/>
              </w:rPr>
              <w:t>220,000/-</w:t>
            </w:r>
          </w:p>
        </w:tc>
        <w:tc>
          <w:tcPr>
            <w:tcW w:w="2394" w:type="dxa"/>
            <w:tcBorders>
              <w:top w:val="single" w:sz="4" w:space="0" w:color="auto"/>
              <w:left w:val="single" w:sz="4" w:space="0" w:color="auto"/>
              <w:bottom w:val="single" w:sz="4" w:space="0" w:color="auto"/>
              <w:right w:val="single" w:sz="4" w:space="0" w:color="auto"/>
            </w:tcBorders>
          </w:tcPr>
          <w:p>
            <w:pPr>
              <w:pStyle w:val="style0"/>
              <w:rPr/>
            </w:pPr>
            <w:r>
              <w:rPr>
                <w:lang w:val="en-US"/>
              </w:rPr>
              <w:t>1,430,000</w:t>
            </w:r>
          </w:p>
        </w:tc>
        <w:tc>
          <w:tcPr>
            <w:tcW w:w="2394" w:type="dxa"/>
            <w:tcBorders>
              <w:top w:val="single" w:sz="4" w:space="0" w:color="auto"/>
              <w:left w:val="single" w:sz="4" w:space="0" w:color="auto"/>
              <w:bottom w:val="single" w:sz="4" w:space="0" w:color="auto"/>
              <w:right w:val="single" w:sz="4" w:space="0" w:color="auto"/>
            </w:tcBorders>
          </w:tcPr>
          <w:p>
            <w:pPr>
              <w:pStyle w:val="style0"/>
              <w:rPr/>
            </w:pPr>
            <w:r>
              <w:rPr>
                <w:lang w:val="en-US"/>
              </w:rPr>
              <w:t>650,000/-</w:t>
            </w:r>
          </w:p>
        </w:tc>
      </w:tr>
    </w:tbl>
    <w:p>
      <w:pPr>
        <w:pStyle w:val="style0"/>
        <w:spacing w:after="0"/>
        <w:rPr/>
      </w:pPr>
    </w:p>
    <w:p>
      <w:pPr>
        <w:pStyle w:val="style0"/>
        <w:rPr/>
      </w:pPr>
      <w:r>
        <w:rPr>
          <w:lang w:val="en-US"/>
        </w:rPr>
        <w:t>FINANCIAL BENEFITS</w:t>
      </w:r>
    </w:p>
    <w:p>
      <w:pPr>
        <w:pStyle w:val="style0"/>
        <w:rPr/>
      </w:pPr>
      <w:r>
        <w:t xml:space="preserve">As you can see by the chart above, the initial startup cost can be earned back within only a few years. Within ten years, we can easily sustain the farm project, pay back our investors, and make a healthy profit each year. All the profits earned by the farm will stay in the local community, thus supporting local </w:t>
      </w:r>
      <w:r>
        <w:rPr>
          <w:lang w:val="en-US"/>
        </w:rPr>
        <w:t xml:space="preserve">youths, </w:t>
      </w:r>
      <w:r>
        <w:t xml:space="preserve">schools and other small businesses.   </w:t>
      </w:r>
    </w:p>
    <w:p>
      <w:pPr>
        <w:pStyle w:val="style0"/>
        <w:rPr/>
      </w:pPr>
      <w:r>
        <w:rPr>
          <w:lang w:val="en-US"/>
        </w:rPr>
        <w:t>NON-FINANCIAL BENEFITS</w:t>
      </w:r>
    </w:p>
    <w:p>
      <w:pPr>
        <w:pStyle w:val="style0"/>
        <w:rPr/>
      </w:pPr>
      <w:r>
        <w:t xml:space="preserve">The non-financial benefits of our communal farm project are immeasurable to the </w:t>
      </w:r>
      <w:r>
        <w:rPr>
          <w:lang w:val="en-US"/>
        </w:rPr>
        <w:t>Sitavita village and Kulumbeni</w:t>
      </w:r>
      <w:r>
        <w:t xml:space="preserve"> community. We will provide healthy </w:t>
      </w:r>
      <w:r>
        <w:rPr>
          <w:lang w:val="en-US"/>
        </w:rPr>
        <w:t>honey, wax,</w:t>
      </w:r>
      <w:r>
        <w:t xml:space="preserve"> food for the community, bees that will help pollinate nearby crops, and educational and recreational opportunities.   </w:t>
      </w:r>
    </w:p>
    <w:p>
      <w:pPr>
        <w:pStyle w:val="style0"/>
        <w:rPr/>
      </w:pPr>
      <w:r>
        <w:t xml:space="preserve">  </w:t>
      </w:r>
    </w:p>
    <w:p>
      <w:pPr>
        <w:pStyle w:val="style0"/>
        <w:rPr/>
      </w:pPr>
      <w:r>
        <w:t xml:space="preserve">4 </w:t>
      </w:r>
      <w:r>
        <w:t>SUPPORT</w:t>
      </w:r>
      <w:bookmarkStart w:id="0" w:name="_GoBack"/>
      <w:bookmarkEnd w:id="0"/>
      <w:r>
        <w:t xml:space="preserve">  </w:t>
      </w:r>
    </w:p>
    <w:p>
      <w:pPr>
        <w:pStyle w:val="style0"/>
        <w:rPr/>
      </w:pPr>
      <w:r>
        <w:t xml:space="preserve">We have broad local support for our communal farm project.      </w:t>
      </w:r>
    </w:p>
    <w:p>
      <w:pPr>
        <w:pStyle w:val="style0"/>
        <w:rPr/>
      </w:pPr>
      <w:r>
        <w:rPr>
          <w:lang w:val="en-US"/>
        </w:rPr>
        <w:t>4</w:t>
      </w:r>
      <w:r>
        <w:t xml:space="preserve"> members of the</w:t>
      </w:r>
      <w:r>
        <w:rPr>
          <w:lang w:val="en-US"/>
        </w:rPr>
        <w:t xml:space="preserve"> Wema Youth apiary donated the land currently under use and 4 others</w:t>
      </w:r>
      <w:r>
        <w:t xml:space="preserve"> have each pledged to </w:t>
      </w:r>
      <w:r>
        <w:rPr>
          <w:lang w:val="en-US"/>
        </w:rPr>
        <w:t>donate quality timber in workshop plus 50,000/-</w:t>
      </w:r>
      <w:r>
        <w:t xml:space="preserve"> to be paid back in 10 years at 5% interest.   </w:t>
      </w:r>
    </w:p>
    <w:p>
      <w:pPr>
        <w:pStyle w:val="style0"/>
        <w:rPr/>
      </w:pPr>
      <w:r>
        <w:t>Th</w:t>
      </w:r>
      <w:r>
        <w:rPr>
          <w:lang w:val="en-US"/>
        </w:rPr>
        <w:t>e</w:t>
      </w:r>
      <w:r>
        <w:t xml:space="preserve"> </w:t>
      </w:r>
      <w:r>
        <w:rPr>
          <w:lang w:val="en-US"/>
        </w:rPr>
        <w:t xml:space="preserve">Member of county Assembly </w:t>
      </w:r>
      <w:r>
        <w:t xml:space="preserve"> is enthusiastic about our farm a</w:t>
      </w:r>
      <w:r>
        <w:rPr>
          <w:lang w:val="en-US"/>
        </w:rPr>
        <w:t xml:space="preserve">nd </w:t>
      </w:r>
      <w:r>
        <w:t>expressed desires to purchase produce</w:t>
      </w:r>
      <w:r>
        <w:rPr>
          <w:lang w:val="en-US"/>
        </w:rPr>
        <w:t xml:space="preserve"> fetch international market</w:t>
      </w:r>
      <w:r>
        <w:t xml:space="preserve"> from us as soon as our </w:t>
      </w:r>
      <w:r>
        <w:rPr>
          <w:lang w:val="en-US"/>
        </w:rPr>
        <w:t>major h</w:t>
      </w:r>
      <w:r>
        <w:t xml:space="preserve">arvest is in.  </w:t>
      </w:r>
    </w:p>
    <w:p>
      <w:pPr>
        <w:pStyle w:val="style0"/>
        <w:rPr/>
      </w:pPr>
      <w:r>
        <w:t xml:space="preserve">   </w:t>
      </w:r>
    </w:p>
    <w:p>
      <w:pPr>
        <w:pStyle w:val="style0"/>
        <w:rPr/>
      </w:pPr>
      <w:r>
        <w:t xml:space="preserve">Our state association of beekeepers was excited to learn that we plan to establish our </w:t>
      </w:r>
      <w:r>
        <w:rPr>
          <w:lang w:val="en-US"/>
        </w:rPr>
        <w:t xml:space="preserve">bigger </w:t>
      </w:r>
      <w:r>
        <w:t xml:space="preserve">bee colony on our farm. They will add our farm name and address to their </w:t>
      </w:r>
      <w:r>
        <w:t>literature,</w:t>
      </w:r>
      <w:r>
        <w:t xml:space="preserve"> help us create a healthy, thriving bee colony, and assist us in selling honey and beeswax products.            </w:t>
      </w:r>
    </w:p>
    <w:p>
      <w:pPr>
        <w:pStyle w:val="style0"/>
        <w:rPr/>
      </w:pPr>
    </w:p>
    <w:p>
      <w:pPr>
        <w:pStyle w:val="style0"/>
        <w:rPr/>
      </w:pPr>
      <w:r>
        <w:t xml:space="preserve">   </w:t>
      </w:r>
    </w:p>
    <w:p>
      <w:pPr>
        <w:pStyle w:val="style0"/>
        <w:rPr/>
      </w:pPr>
      <w:r>
        <w:t xml:space="preserve">This state council will assist us with gaining and maintaining our organic certification, and will also assist us in marketing our </w:t>
      </w:r>
      <w:r>
        <w:rPr>
          <w:lang w:val="en-US"/>
        </w:rPr>
        <w:t xml:space="preserve">bee </w:t>
      </w:r>
      <w:r>
        <w:t xml:space="preserve">products.   </w:t>
      </w:r>
    </w:p>
    <w:p>
      <w:pPr>
        <w:pStyle w:val="style0"/>
        <w:rPr/>
      </w:pPr>
      <w:r>
        <w:t xml:space="preserve">Our local community college wants to use our farm as a teaching example of </w:t>
      </w:r>
      <w:r>
        <w:rPr>
          <w:lang w:val="en-US"/>
        </w:rPr>
        <w:t>beekeeping</w:t>
      </w:r>
      <w:r>
        <w:t xml:space="preserve">. They plan to bring groups of students to see our farm, and agriculture students at </w:t>
      </w:r>
      <w:r>
        <w:t>Ma</w:t>
      </w:r>
      <w:r>
        <w:rPr>
          <w:lang w:val="en-US"/>
        </w:rPr>
        <w:t>khukhuni and Chenjeni Secondary schools.</w:t>
      </w:r>
      <w:r>
        <w:t xml:space="preserve"> </w:t>
      </w:r>
    </w:p>
    <w:p>
      <w:pPr>
        <w:pStyle w:val="style0"/>
        <w:rPr/>
      </w:pPr>
    </w:p>
    <w:p>
      <w:pPr>
        <w:pStyle w:val="style0"/>
        <w:rPr/>
      </w:pPr>
      <w:r>
        <w:rPr>
          <w:lang w:val="en-US"/>
        </w:rPr>
        <w:t>OWNERSHIP OF PROPERTY</w:t>
      </w:r>
    </w:p>
    <w:p>
      <w:pPr>
        <w:pStyle w:val="style0"/>
        <w:ind w:left="0" w:leftChars="0"/>
        <w:rPr>
          <w:lang w:val="en-US"/>
        </w:rPr>
      </w:pPr>
      <w:r>
        <w:rPr>
          <w:lang w:val="en-US"/>
        </w:rPr>
        <w:t>Generally, the Wema Youth Apiary is community owned property of 10 members. Other youths are encouraged to join progressively as the project expands.</w:t>
      </w:r>
    </w:p>
    <w:p>
      <w:pPr>
        <w:pStyle w:val="style0"/>
        <w:ind w:left="0" w:leftChars="0"/>
        <w:rPr/>
      </w:pPr>
      <w:r>
        <w:rPr>
          <w:lang w:val="en-US"/>
        </w:rPr>
        <w:t>Land - jointly owned by 4 members ( Wafula Isaac, Lilian Lusweti, Ainea Wawire and Mary Magdalene.</w:t>
      </w:r>
    </w:p>
    <w:p>
      <w:pPr>
        <w:pStyle w:val="style0"/>
        <w:rPr/>
      </w:pPr>
      <w:r>
        <w:rPr>
          <w:lang w:val="en-US"/>
        </w:rPr>
        <w:t>Bee farm Shade - equally owned by all the ten members. After contribution and cooperation during construction.</w:t>
      </w:r>
    </w:p>
    <w:p>
      <w:pPr>
        <w:pStyle w:val="style0"/>
        <w:rPr/>
      </w:pPr>
      <w:r>
        <w:rPr>
          <w:lang w:val="en-US"/>
        </w:rPr>
        <w:t>Utilities - free water from the passingby river.</w:t>
      </w:r>
    </w:p>
    <w:p>
      <w:pPr>
        <w:pStyle w:val="style0"/>
        <w:rPr/>
      </w:pPr>
      <w:r>
        <w:rPr>
          <w:lang w:val="en-US"/>
        </w:rPr>
        <w:t>Machinery and bee equipments are co-owned equally by group members.</w:t>
      </w:r>
    </w:p>
    <w:p>
      <w:pPr>
        <w:pStyle w:val="style0"/>
        <w:rPr/>
      </w:pPr>
      <w:r>
        <w:rPr>
          <w:lang w:val="en-US"/>
        </w:rPr>
        <w:t>MEMBERSHIP DETAILS</w:t>
      </w:r>
    </w:p>
    <w:tbl>
      <w:tblPr>
        <w:tblStyle w:val="style154"/>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00" w:firstRow="0" w:lastRow="0" w:firstColumn="0" w:lastColumn="0" w:noHBand="0" w:noVBand="1"/>
      </w:tblPr>
      <w:tblGrid>
        <w:gridCol w:w="1915"/>
        <w:gridCol w:w="1915"/>
        <w:gridCol w:w="1915"/>
        <w:gridCol w:w="1915"/>
        <w:gridCol w:w="1916"/>
      </w:tblGrid>
      <w:tr>
        <w:trPr/>
        <w:tc>
          <w:tcPr>
            <w:tcW w:w="1915" w:type="dxa"/>
            <w:tcBorders>
              <w:top w:val="single" w:sz="4" w:space="0" w:color="auto"/>
              <w:left w:val="single" w:sz="4" w:space="0" w:color="auto"/>
              <w:bottom w:val="single" w:sz="4" w:space="0" w:color="auto"/>
              <w:right w:val="single" w:sz="4" w:space="0" w:color="auto"/>
            </w:tcBorders>
          </w:tcPr>
          <w:p>
            <w:pPr>
              <w:pStyle w:val="style0"/>
              <w:rPr/>
            </w:pPr>
            <w:r>
              <w:rPr>
                <w:lang w:val="en-US"/>
              </w:rPr>
              <w:t>Name</w:t>
            </w:r>
          </w:p>
        </w:tc>
        <w:tc>
          <w:tcPr>
            <w:tcW w:w="1915" w:type="dxa"/>
            <w:tcBorders>
              <w:top w:val="single" w:sz="4" w:space="0" w:color="auto"/>
              <w:left w:val="single" w:sz="4" w:space="0" w:color="auto"/>
              <w:bottom w:val="single" w:sz="4" w:space="0" w:color="auto"/>
              <w:right w:val="single" w:sz="4" w:space="0" w:color="auto"/>
            </w:tcBorders>
          </w:tcPr>
          <w:p>
            <w:pPr>
              <w:pStyle w:val="style0"/>
              <w:rPr/>
            </w:pPr>
            <w:r>
              <w:rPr>
                <w:lang w:val="en-US"/>
              </w:rPr>
              <w:t>National ID card no.</w:t>
            </w:r>
          </w:p>
        </w:tc>
        <w:tc>
          <w:tcPr>
            <w:tcW w:w="1915" w:type="dxa"/>
            <w:tcBorders>
              <w:top w:val="single" w:sz="4" w:space="0" w:color="auto"/>
              <w:left w:val="single" w:sz="4" w:space="0" w:color="auto"/>
              <w:bottom w:val="single" w:sz="4" w:space="0" w:color="auto"/>
              <w:right w:val="single" w:sz="4" w:space="0" w:color="auto"/>
            </w:tcBorders>
          </w:tcPr>
          <w:p>
            <w:pPr>
              <w:pStyle w:val="style0"/>
              <w:rPr/>
            </w:pPr>
            <w:r>
              <w:rPr>
                <w:lang w:val="en-US"/>
              </w:rPr>
              <w:t>Contact</w:t>
            </w:r>
          </w:p>
        </w:tc>
        <w:tc>
          <w:tcPr>
            <w:tcW w:w="1915" w:type="dxa"/>
            <w:tcBorders>
              <w:top w:val="single" w:sz="4" w:space="0" w:color="auto"/>
              <w:left w:val="single" w:sz="4" w:space="0" w:color="auto"/>
              <w:bottom w:val="single" w:sz="4" w:space="0" w:color="auto"/>
              <w:right w:val="single" w:sz="4" w:space="0" w:color="auto"/>
            </w:tcBorders>
          </w:tcPr>
          <w:p>
            <w:pPr>
              <w:pStyle w:val="style0"/>
              <w:rPr/>
            </w:pPr>
            <w:r>
              <w:rPr>
                <w:lang w:val="en-US"/>
              </w:rPr>
              <w:t>Residence</w:t>
            </w:r>
          </w:p>
        </w:tc>
        <w:tc>
          <w:tcPr>
            <w:tcW w:w="1915" w:type="dxa"/>
            <w:tcBorders>
              <w:top w:val="single" w:sz="4" w:space="0" w:color="auto"/>
              <w:left w:val="single" w:sz="4" w:space="0" w:color="auto"/>
              <w:bottom w:val="single" w:sz="4" w:space="0" w:color="auto"/>
              <w:right w:val="single" w:sz="4" w:space="0" w:color="auto"/>
            </w:tcBorders>
          </w:tcPr>
          <w:p>
            <w:pPr>
              <w:pStyle w:val="style0"/>
              <w:rPr/>
            </w:pPr>
            <w:r>
              <w:rPr>
                <w:lang w:val="en-US"/>
              </w:rPr>
              <w:t>Responsibility</w:t>
            </w:r>
          </w:p>
        </w:tc>
      </w:tr>
      <w:tr>
        <w:tblPrEx/>
        <w:trPr/>
        <w:tc>
          <w:tcPr>
            <w:tcW w:w="1915" w:type="dxa"/>
            <w:tcBorders>
              <w:top w:val="single" w:sz="4" w:space="0" w:color="auto"/>
              <w:left w:val="single" w:sz="4" w:space="0" w:color="auto"/>
              <w:bottom w:val="single" w:sz="4" w:space="0" w:color="auto"/>
              <w:right w:val="single" w:sz="4" w:space="0" w:color="auto"/>
            </w:tcBorders>
          </w:tcPr>
          <w:p>
            <w:pPr>
              <w:pStyle w:val="style0"/>
              <w:rPr/>
            </w:pPr>
            <w:r>
              <w:rPr>
                <w:lang w:val="en-US"/>
              </w:rPr>
              <w:t>Wafula Isaac</w:t>
            </w:r>
          </w:p>
        </w:tc>
        <w:tc>
          <w:tcPr>
            <w:tcW w:w="1915" w:type="dxa"/>
            <w:tcBorders>
              <w:top w:val="single" w:sz="4" w:space="0" w:color="auto"/>
              <w:left w:val="single" w:sz="4" w:space="0" w:color="auto"/>
              <w:bottom w:val="single" w:sz="4" w:space="0" w:color="auto"/>
              <w:right w:val="single" w:sz="4" w:space="0" w:color="auto"/>
            </w:tcBorders>
          </w:tcPr>
          <w:p>
            <w:pPr>
              <w:pStyle w:val="style0"/>
              <w:rPr/>
            </w:pPr>
            <w:r>
              <w:rPr>
                <w:lang w:val="en-US"/>
              </w:rPr>
              <w:t>28608719</w:t>
            </w:r>
          </w:p>
        </w:tc>
        <w:tc>
          <w:tcPr>
            <w:tcW w:w="1915" w:type="dxa"/>
            <w:tcBorders>
              <w:top w:val="single" w:sz="4" w:space="0" w:color="auto"/>
              <w:left w:val="single" w:sz="4" w:space="0" w:color="auto"/>
              <w:bottom w:val="single" w:sz="4" w:space="0" w:color="auto"/>
              <w:right w:val="single" w:sz="4" w:space="0" w:color="auto"/>
            </w:tcBorders>
          </w:tcPr>
          <w:p>
            <w:pPr>
              <w:pStyle w:val="style0"/>
              <w:rPr/>
            </w:pPr>
            <w:r>
              <w:rPr>
                <w:lang w:val="en-US"/>
              </w:rPr>
              <w:t>0712500652</w:t>
            </w:r>
          </w:p>
        </w:tc>
        <w:tc>
          <w:tcPr>
            <w:tcW w:w="1915" w:type="dxa"/>
            <w:tcBorders>
              <w:top w:val="single" w:sz="4" w:space="0" w:color="auto"/>
              <w:left w:val="single" w:sz="4" w:space="0" w:color="auto"/>
              <w:bottom w:val="single" w:sz="4" w:space="0" w:color="auto"/>
              <w:right w:val="single" w:sz="4" w:space="0" w:color="auto"/>
            </w:tcBorders>
          </w:tcPr>
          <w:p>
            <w:pPr>
              <w:pStyle w:val="style0"/>
              <w:rPr/>
            </w:pPr>
            <w:r>
              <w:rPr>
                <w:lang w:val="en-US"/>
              </w:rPr>
              <w:t>Sango estate</w:t>
            </w:r>
          </w:p>
        </w:tc>
        <w:tc>
          <w:tcPr>
            <w:tcW w:w="1915" w:type="dxa"/>
            <w:tcBorders>
              <w:top w:val="single" w:sz="4" w:space="0" w:color="auto"/>
              <w:left w:val="single" w:sz="4" w:space="0" w:color="auto"/>
              <w:bottom w:val="single" w:sz="4" w:space="0" w:color="auto"/>
              <w:right w:val="single" w:sz="4" w:space="0" w:color="auto"/>
            </w:tcBorders>
          </w:tcPr>
          <w:p>
            <w:pPr>
              <w:pStyle w:val="style0"/>
              <w:rPr/>
            </w:pPr>
            <w:r>
              <w:rPr>
                <w:lang w:val="en-US"/>
              </w:rPr>
              <w:t>Chairman</w:t>
            </w:r>
          </w:p>
        </w:tc>
      </w:tr>
      <w:tr>
        <w:tblPrEx/>
        <w:trPr/>
        <w:tc>
          <w:tcPr>
            <w:tcW w:w="1915" w:type="dxa"/>
            <w:tcBorders>
              <w:top w:val="single" w:sz="4" w:space="0" w:color="auto"/>
              <w:left w:val="single" w:sz="4" w:space="0" w:color="auto"/>
              <w:bottom w:val="single" w:sz="4" w:space="0" w:color="auto"/>
              <w:right w:val="single" w:sz="4" w:space="0" w:color="auto"/>
            </w:tcBorders>
          </w:tcPr>
          <w:p>
            <w:pPr>
              <w:pStyle w:val="style0"/>
              <w:rPr/>
            </w:pPr>
            <w:r>
              <w:rPr>
                <w:lang w:val="en-US"/>
              </w:rPr>
              <w:t>Lilian Lusweti</w:t>
            </w:r>
          </w:p>
        </w:tc>
        <w:tc>
          <w:tcPr>
            <w:tcW w:w="1915" w:type="dxa"/>
            <w:tcBorders>
              <w:top w:val="single" w:sz="4" w:space="0" w:color="auto"/>
              <w:left w:val="single" w:sz="4" w:space="0" w:color="auto"/>
              <w:bottom w:val="single" w:sz="4" w:space="0" w:color="auto"/>
              <w:right w:val="single" w:sz="4" w:space="0" w:color="auto"/>
            </w:tcBorders>
          </w:tcPr>
          <w:p>
            <w:pPr>
              <w:pStyle w:val="style0"/>
              <w:rPr/>
            </w:pPr>
            <w:r>
              <w:rPr>
                <w:lang w:val="en-US"/>
              </w:rPr>
              <w:t>31563827</w:t>
            </w:r>
          </w:p>
        </w:tc>
        <w:tc>
          <w:tcPr>
            <w:tcW w:w="1915" w:type="dxa"/>
            <w:tcBorders>
              <w:top w:val="single" w:sz="4" w:space="0" w:color="auto"/>
              <w:left w:val="single" w:sz="4" w:space="0" w:color="auto"/>
              <w:bottom w:val="single" w:sz="4" w:space="0" w:color="auto"/>
              <w:right w:val="single" w:sz="4" w:space="0" w:color="auto"/>
            </w:tcBorders>
          </w:tcPr>
          <w:p>
            <w:pPr>
              <w:pStyle w:val="style0"/>
              <w:rPr/>
            </w:pPr>
            <w:r>
              <w:rPr>
                <w:lang w:val="en-US"/>
              </w:rPr>
              <w:t>0727344507</w:t>
            </w:r>
          </w:p>
        </w:tc>
        <w:tc>
          <w:tcPr>
            <w:tcW w:w="1915" w:type="dxa"/>
            <w:tcBorders>
              <w:top w:val="single" w:sz="4" w:space="0" w:color="auto"/>
              <w:left w:val="single" w:sz="4" w:space="0" w:color="auto"/>
              <w:bottom w:val="single" w:sz="4" w:space="0" w:color="auto"/>
              <w:right w:val="single" w:sz="4" w:space="0" w:color="auto"/>
            </w:tcBorders>
          </w:tcPr>
          <w:p>
            <w:pPr>
              <w:pStyle w:val="style0"/>
              <w:rPr/>
            </w:pPr>
            <w:r>
              <w:rPr>
                <w:lang w:val="en-US"/>
              </w:rPr>
              <w:t>Sango estate</w:t>
            </w:r>
          </w:p>
        </w:tc>
        <w:tc>
          <w:tcPr>
            <w:tcW w:w="1915" w:type="dxa"/>
            <w:tcBorders>
              <w:top w:val="single" w:sz="4" w:space="0" w:color="auto"/>
              <w:left w:val="single" w:sz="4" w:space="0" w:color="auto"/>
              <w:bottom w:val="single" w:sz="4" w:space="0" w:color="auto"/>
              <w:right w:val="single" w:sz="4" w:space="0" w:color="auto"/>
            </w:tcBorders>
          </w:tcPr>
          <w:p>
            <w:pPr>
              <w:pStyle w:val="style0"/>
              <w:rPr/>
            </w:pPr>
            <w:r>
              <w:rPr>
                <w:lang w:val="en-US"/>
              </w:rPr>
              <w:t>Treasurer</w:t>
            </w:r>
          </w:p>
        </w:tc>
      </w:tr>
      <w:tr>
        <w:tblPrEx/>
        <w:trPr/>
        <w:tc>
          <w:tcPr>
            <w:tcW w:w="1915" w:type="dxa"/>
            <w:tcBorders>
              <w:top w:val="single" w:sz="4" w:space="0" w:color="auto"/>
              <w:left w:val="single" w:sz="4" w:space="0" w:color="auto"/>
              <w:bottom w:val="single" w:sz="4" w:space="0" w:color="auto"/>
              <w:right w:val="single" w:sz="4" w:space="0" w:color="auto"/>
            </w:tcBorders>
          </w:tcPr>
          <w:p>
            <w:pPr>
              <w:pStyle w:val="style0"/>
              <w:rPr/>
            </w:pPr>
            <w:r>
              <w:rPr>
                <w:lang w:val="en-US"/>
              </w:rPr>
              <w:t>Magdalene Wasike</w:t>
            </w:r>
          </w:p>
        </w:tc>
        <w:tc>
          <w:tcPr>
            <w:tcW w:w="1915" w:type="dxa"/>
            <w:tcBorders>
              <w:top w:val="single" w:sz="4" w:space="0" w:color="auto"/>
              <w:left w:val="single" w:sz="4" w:space="0" w:color="auto"/>
              <w:bottom w:val="single" w:sz="4" w:space="0" w:color="auto"/>
              <w:right w:val="single" w:sz="4" w:space="0" w:color="auto"/>
            </w:tcBorders>
          </w:tcPr>
          <w:p>
            <w:pPr>
              <w:pStyle w:val="style0"/>
              <w:rPr/>
            </w:pPr>
            <w:r>
              <w:rPr>
                <w:lang w:val="en-US"/>
              </w:rPr>
              <w:t>71548691</w:t>
            </w:r>
          </w:p>
        </w:tc>
        <w:tc>
          <w:tcPr>
            <w:tcW w:w="1915" w:type="dxa"/>
            <w:tcBorders>
              <w:top w:val="single" w:sz="4" w:space="0" w:color="auto"/>
              <w:left w:val="single" w:sz="4" w:space="0" w:color="auto"/>
              <w:bottom w:val="single" w:sz="4" w:space="0" w:color="auto"/>
              <w:right w:val="single" w:sz="4" w:space="0" w:color="auto"/>
            </w:tcBorders>
          </w:tcPr>
          <w:p>
            <w:pPr>
              <w:pStyle w:val="style0"/>
              <w:rPr/>
            </w:pPr>
            <w:r>
              <w:rPr>
                <w:lang w:val="en-US"/>
              </w:rPr>
              <w:t>0725662444</w:t>
            </w:r>
          </w:p>
        </w:tc>
        <w:tc>
          <w:tcPr>
            <w:tcW w:w="1915" w:type="dxa"/>
            <w:tcBorders>
              <w:top w:val="single" w:sz="4" w:space="0" w:color="auto"/>
              <w:left w:val="single" w:sz="4" w:space="0" w:color="auto"/>
              <w:bottom w:val="single" w:sz="4" w:space="0" w:color="auto"/>
              <w:right w:val="single" w:sz="4" w:space="0" w:color="auto"/>
            </w:tcBorders>
          </w:tcPr>
          <w:p>
            <w:pPr>
              <w:pStyle w:val="style0"/>
              <w:rPr/>
            </w:pPr>
            <w:r>
              <w:rPr>
                <w:lang w:val="en-US"/>
              </w:rPr>
              <w:t>Sango estate</w:t>
            </w:r>
          </w:p>
        </w:tc>
        <w:tc>
          <w:tcPr>
            <w:tcW w:w="1915" w:type="dxa"/>
            <w:tcBorders>
              <w:top w:val="single" w:sz="4" w:space="0" w:color="auto"/>
              <w:left w:val="single" w:sz="4" w:space="0" w:color="auto"/>
              <w:bottom w:val="single" w:sz="4" w:space="0" w:color="auto"/>
              <w:right w:val="single" w:sz="4" w:space="0" w:color="auto"/>
            </w:tcBorders>
          </w:tcPr>
          <w:p>
            <w:pPr>
              <w:pStyle w:val="style0"/>
              <w:rPr/>
            </w:pPr>
            <w:r>
              <w:rPr>
                <w:lang w:val="en-US"/>
              </w:rPr>
              <w:t>Assistant treasurer</w:t>
            </w:r>
          </w:p>
        </w:tc>
      </w:tr>
      <w:tr>
        <w:tblPrEx/>
        <w:trPr/>
        <w:tc>
          <w:tcPr>
            <w:tcW w:w="1915" w:type="dxa"/>
            <w:tcBorders>
              <w:top w:val="single" w:sz="4" w:space="0" w:color="auto"/>
              <w:left w:val="single" w:sz="4" w:space="0" w:color="auto"/>
              <w:bottom w:val="single" w:sz="4" w:space="0" w:color="auto"/>
              <w:right w:val="single" w:sz="4" w:space="0" w:color="auto"/>
            </w:tcBorders>
          </w:tcPr>
          <w:p>
            <w:pPr>
              <w:pStyle w:val="style0"/>
              <w:rPr/>
            </w:pPr>
            <w:r>
              <w:rPr>
                <w:lang w:val="en-US"/>
              </w:rPr>
              <w:t>Ainea Wawire</w:t>
            </w:r>
          </w:p>
        </w:tc>
        <w:tc>
          <w:tcPr>
            <w:tcW w:w="1915" w:type="dxa"/>
            <w:tcBorders>
              <w:top w:val="single" w:sz="4" w:space="0" w:color="auto"/>
              <w:left w:val="single" w:sz="4" w:space="0" w:color="auto"/>
              <w:bottom w:val="single" w:sz="4" w:space="0" w:color="auto"/>
              <w:right w:val="single" w:sz="4" w:space="0" w:color="auto"/>
            </w:tcBorders>
          </w:tcPr>
          <w:p>
            <w:pPr>
              <w:pStyle w:val="style0"/>
              <w:rPr/>
            </w:pPr>
            <w:r>
              <w:rPr>
                <w:lang w:val="en-US"/>
              </w:rPr>
              <w:t>2374533</w:t>
            </w:r>
          </w:p>
        </w:tc>
        <w:tc>
          <w:tcPr>
            <w:tcW w:w="1915" w:type="dxa"/>
            <w:tcBorders>
              <w:top w:val="single" w:sz="4" w:space="0" w:color="auto"/>
              <w:left w:val="single" w:sz="4" w:space="0" w:color="auto"/>
              <w:bottom w:val="single" w:sz="4" w:space="0" w:color="auto"/>
              <w:right w:val="single" w:sz="4" w:space="0" w:color="auto"/>
            </w:tcBorders>
          </w:tcPr>
          <w:p>
            <w:pPr>
              <w:pStyle w:val="style0"/>
              <w:rPr/>
            </w:pPr>
            <w:r>
              <w:rPr>
                <w:lang w:val="en-US"/>
              </w:rPr>
              <w:t>0711453220</w:t>
            </w:r>
          </w:p>
        </w:tc>
        <w:tc>
          <w:tcPr>
            <w:tcW w:w="1915" w:type="dxa"/>
            <w:tcBorders>
              <w:top w:val="single" w:sz="4" w:space="0" w:color="auto"/>
              <w:left w:val="single" w:sz="4" w:space="0" w:color="auto"/>
              <w:bottom w:val="single" w:sz="4" w:space="0" w:color="auto"/>
              <w:right w:val="single" w:sz="4" w:space="0" w:color="auto"/>
            </w:tcBorders>
          </w:tcPr>
          <w:p>
            <w:pPr>
              <w:pStyle w:val="style0"/>
              <w:rPr/>
            </w:pPr>
            <w:r>
              <w:rPr>
                <w:lang w:val="en-US"/>
              </w:rPr>
              <w:t>Kulumbeni</w:t>
            </w:r>
          </w:p>
        </w:tc>
        <w:tc>
          <w:tcPr>
            <w:tcW w:w="1915" w:type="dxa"/>
            <w:tcBorders>
              <w:top w:val="single" w:sz="4" w:space="0" w:color="auto"/>
              <w:left w:val="single" w:sz="4" w:space="0" w:color="auto"/>
              <w:bottom w:val="single" w:sz="4" w:space="0" w:color="auto"/>
              <w:right w:val="single" w:sz="4" w:space="0" w:color="auto"/>
            </w:tcBorders>
          </w:tcPr>
          <w:p>
            <w:pPr>
              <w:pStyle w:val="style0"/>
              <w:rPr/>
            </w:pPr>
            <w:r>
              <w:rPr>
                <w:lang w:val="en-US"/>
              </w:rPr>
              <w:t>Member</w:t>
            </w:r>
          </w:p>
        </w:tc>
      </w:tr>
      <w:tr>
        <w:tblPrEx/>
        <w:trPr/>
        <w:tc>
          <w:tcPr>
            <w:tcW w:w="1915" w:type="dxa"/>
            <w:tcBorders>
              <w:top w:val="single" w:sz="4" w:space="0" w:color="auto"/>
              <w:left w:val="single" w:sz="4" w:space="0" w:color="auto"/>
              <w:bottom w:val="single" w:sz="4" w:space="0" w:color="auto"/>
              <w:right w:val="single" w:sz="4" w:space="0" w:color="auto"/>
            </w:tcBorders>
          </w:tcPr>
          <w:p>
            <w:pPr>
              <w:pStyle w:val="style0"/>
              <w:rPr/>
            </w:pPr>
            <w:r>
              <w:rPr>
                <w:lang w:val="en-US"/>
              </w:rPr>
              <w:t>Joshua Shem</w:t>
            </w:r>
          </w:p>
        </w:tc>
        <w:tc>
          <w:tcPr>
            <w:tcW w:w="1915" w:type="dxa"/>
            <w:tcBorders>
              <w:top w:val="single" w:sz="4" w:space="0" w:color="auto"/>
              <w:left w:val="single" w:sz="4" w:space="0" w:color="auto"/>
              <w:bottom w:val="single" w:sz="4" w:space="0" w:color="auto"/>
              <w:right w:val="single" w:sz="4" w:space="0" w:color="auto"/>
            </w:tcBorders>
          </w:tcPr>
          <w:p>
            <w:pPr>
              <w:pStyle w:val="style0"/>
              <w:rPr/>
            </w:pPr>
            <w:r>
              <w:rPr>
                <w:lang w:val="en-US"/>
              </w:rPr>
              <w:t>39542986</w:t>
            </w:r>
          </w:p>
        </w:tc>
        <w:tc>
          <w:tcPr>
            <w:tcW w:w="1915" w:type="dxa"/>
            <w:tcBorders>
              <w:top w:val="single" w:sz="4" w:space="0" w:color="auto"/>
              <w:left w:val="single" w:sz="4" w:space="0" w:color="auto"/>
              <w:bottom w:val="single" w:sz="4" w:space="0" w:color="auto"/>
              <w:right w:val="single" w:sz="4" w:space="0" w:color="auto"/>
            </w:tcBorders>
          </w:tcPr>
          <w:p>
            <w:pPr>
              <w:pStyle w:val="style0"/>
              <w:rPr/>
            </w:pPr>
            <w:r>
              <w:rPr>
                <w:lang w:val="en-US"/>
              </w:rPr>
              <w:t>0787453876</w:t>
            </w:r>
          </w:p>
        </w:tc>
        <w:tc>
          <w:tcPr>
            <w:tcW w:w="1915" w:type="dxa"/>
            <w:tcBorders>
              <w:top w:val="single" w:sz="4" w:space="0" w:color="auto"/>
              <w:left w:val="single" w:sz="4" w:space="0" w:color="auto"/>
              <w:bottom w:val="single" w:sz="4" w:space="0" w:color="auto"/>
              <w:right w:val="single" w:sz="4" w:space="0" w:color="auto"/>
            </w:tcBorders>
          </w:tcPr>
          <w:p>
            <w:pPr>
              <w:pStyle w:val="style0"/>
              <w:rPr/>
            </w:pPr>
            <w:r>
              <w:rPr>
                <w:lang w:val="en-US"/>
              </w:rPr>
              <w:t>Sango estate</w:t>
            </w:r>
          </w:p>
        </w:tc>
        <w:tc>
          <w:tcPr>
            <w:tcW w:w="1915" w:type="dxa"/>
            <w:tcBorders>
              <w:top w:val="single" w:sz="4" w:space="0" w:color="auto"/>
              <w:left w:val="single" w:sz="4" w:space="0" w:color="auto"/>
              <w:bottom w:val="single" w:sz="4" w:space="0" w:color="auto"/>
              <w:right w:val="single" w:sz="4" w:space="0" w:color="auto"/>
            </w:tcBorders>
          </w:tcPr>
          <w:p>
            <w:pPr>
              <w:pStyle w:val="style0"/>
              <w:rPr/>
            </w:pPr>
            <w:r>
              <w:rPr>
                <w:lang w:val="en-US"/>
              </w:rPr>
              <w:t>Secretary</w:t>
            </w:r>
          </w:p>
        </w:tc>
      </w:tr>
      <w:tr>
        <w:tblPrEx/>
        <w:trPr/>
        <w:tc>
          <w:tcPr>
            <w:tcW w:w="1915" w:type="dxa"/>
            <w:tcBorders>
              <w:top w:val="single" w:sz="4" w:space="0" w:color="auto"/>
              <w:left w:val="single" w:sz="4" w:space="0" w:color="auto"/>
              <w:bottom w:val="single" w:sz="4" w:space="0" w:color="auto"/>
              <w:right w:val="single" w:sz="4" w:space="0" w:color="auto"/>
            </w:tcBorders>
          </w:tcPr>
          <w:p>
            <w:pPr>
              <w:pStyle w:val="style0"/>
              <w:rPr/>
            </w:pPr>
            <w:r>
              <w:rPr>
                <w:lang w:val="en-US"/>
              </w:rPr>
              <w:t>Abel Wasike</w:t>
            </w:r>
          </w:p>
        </w:tc>
        <w:tc>
          <w:tcPr>
            <w:tcW w:w="1915" w:type="dxa"/>
            <w:tcBorders>
              <w:top w:val="single" w:sz="4" w:space="0" w:color="auto"/>
              <w:left w:val="single" w:sz="4" w:space="0" w:color="auto"/>
              <w:bottom w:val="single" w:sz="4" w:space="0" w:color="auto"/>
              <w:right w:val="single" w:sz="4" w:space="0" w:color="auto"/>
            </w:tcBorders>
          </w:tcPr>
          <w:p>
            <w:pPr>
              <w:pStyle w:val="style0"/>
              <w:rPr/>
            </w:pPr>
            <w:r>
              <w:rPr>
                <w:lang w:val="en-US"/>
              </w:rPr>
              <w:t>31769877</w:t>
            </w:r>
          </w:p>
        </w:tc>
        <w:tc>
          <w:tcPr>
            <w:tcW w:w="1915" w:type="dxa"/>
            <w:tcBorders>
              <w:top w:val="single" w:sz="4" w:space="0" w:color="auto"/>
              <w:left w:val="single" w:sz="4" w:space="0" w:color="auto"/>
              <w:bottom w:val="single" w:sz="4" w:space="0" w:color="auto"/>
              <w:right w:val="single" w:sz="4" w:space="0" w:color="auto"/>
            </w:tcBorders>
          </w:tcPr>
          <w:p>
            <w:pPr>
              <w:pStyle w:val="style0"/>
              <w:rPr/>
            </w:pPr>
            <w:r>
              <w:rPr>
                <w:lang w:val="en-US"/>
              </w:rPr>
              <w:t>0111342995</w:t>
            </w:r>
          </w:p>
        </w:tc>
        <w:tc>
          <w:tcPr>
            <w:tcW w:w="1915" w:type="dxa"/>
            <w:tcBorders>
              <w:top w:val="single" w:sz="4" w:space="0" w:color="auto"/>
              <w:left w:val="single" w:sz="4" w:space="0" w:color="auto"/>
              <w:bottom w:val="single" w:sz="4" w:space="0" w:color="auto"/>
              <w:right w:val="single" w:sz="4" w:space="0" w:color="auto"/>
            </w:tcBorders>
          </w:tcPr>
          <w:p>
            <w:pPr>
              <w:pStyle w:val="style0"/>
              <w:rPr/>
            </w:pPr>
            <w:r>
              <w:rPr>
                <w:lang w:val="en-US"/>
              </w:rPr>
              <w:t>Sango estate</w:t>
            </w:r>
          </w:p>
        </w:tc>
        <w:tc>
          <w:tcPr>
            <w:tcW w:w="1915" w:type="dxa"/>
            <w:tcBorders>
              <w:top w:val="single" w:sz="4" w:space="0" w:color="auto"/>
              <w:left w:val="single" w:sz="4" w:space="0" w:color="auto"/>
              <w:bottom w:val="single" w:sz="4" w:space="0" w:color="auto"/>
              <w:right w:val="single" w:sz="4" w:space="0" w:color="auto"/>
            </w:tcBorders>
          </w:tcPr>
          <w:p>
            <w:pPr>
              <w:pStyle w:val="style0"/>
              <w:rPr/>
            </w:pPr>
            <w:r>
              <w:rPr>
                <w:lang w:val="en-US"/>
              </w:rPr>
              <w:t>Member</w:t>
            </w:r>
          </w:p>
        </w:tc>
      </w:tr>
      <w:tr>
        <w:tblPrEx/>
        <w:trPr/>
        <w:tc>
          <w:tcPr>
            <w:tcW w:w="1915" w:type="dxa"/>
            <w:tcBorders>
              <w:top w:val="single" w:sz="4" w:space="0" w:color="auto"/>
              <w:left w:val="single" w:sz="4" w:space="0" w:color="auto"/>
              <w:bottom w:val="single" w:sz="4" w:space="0" w:color="auto"/>
              <w:right w:val="single" w:sz="4" w:space="0" w:color="auto"/>
            </w:tcBorders>
          </w:tcPr>
          <w:p>
            <w:pPr>
              <w:pStyle w:val="style0"/>
              <w:rPr/>
            </w:pPr>
            <w:r>
              <w:rPr>
                <w:lang w:val="en-US"/>
              </w:rPr>
              <w:t>Jackson Kimano</w:t>
            </w:r>
          </w:p>
        </w:tc>
        <w:tc>
          <w:tcPr>
            <w:tcW w:w="1915" w:type="dxa"/>
            <w:tcBorders>
              <w:top w:val="single" w:sz="4" w:space="0" w:color="auto"/>
              <w:left w:val="single" w:sz="4" w:space="0" w:color="auto"/>
              <w:bottom w:val="single" w:sz="4" w:space="0" w:color="auto"/>
              <w:right w:val="single" w:sz="4" w:space="0" w:color="auto"/>
            </w:tcBorders>
          </w:tcPr>
          <w:p>
            <w:pPr>
              <w:pStyle w:val="style0"/>
              <w:rPr/>
            </w:pPr>
            <w:r>
              <w:rPr>
                <w:lang w:val="en-US"/>
              </w:rPr>
              <w:t>41615983</w:t>
            </w:r>
          </w:p>
        </w:tc>
        <w:tc>
          <w:tcPr>
            <w:tcW w:w="1915" w:type="dxa"/>
            <w:tcBorders>
              <w:top w:val="single" w:sz="4" w:space="0" w:color="auto"/>
              <w:left w:val="single" w:sz="4" w:space="0" w:color="auto"/>
              <w:bottom w:val="single" w:sz="4" w:space="0" w:color="auto"/>
              <w:right w:val="single" w:sz="4" w:space="0" w:color="auto"/>
            </w:tcBorders>
          </w:tcPr>
          <w:p>
            <w:pPr>
              <w:pStyle w:val="style0"/>
              <w:rPr/>
            </w:pPr>
            <w:r>
              <w:rPr>
                <w:lang w:val="en-US"/>
              </w:rPr>
              <w:t>0739654380</w:t>
            </w:r>
          </w:p>
        </w:tc>
        <w:tc>
          <w:tcPr>
            <w:tcW w:w="1915" w:type="dxa"/>
            <w:tcBorders>
              <w:top w:val="single" w:sz="4" w:space="0" w:color="auto"/>
              <w:left w:val="single" w:sz="4" w:space="0" w:color="auto"/>
              <w:bottom w:val="single" w:sz="4" w:space="0" w:color="auto"/>
              <w:right w:val="single" w:sz="4" w:space="0" w:color="auto"/>
            </w:tcBorders>
          </w:tcPr>
          <w:p>
            <w:pPr>
              <w:pStyle w:val="style0"/>
              <w:rPr/>
            </w:pPr>
            <w:r>
              <w:rPr>
                <w:lang w:val="en-US"/>
              </w:rPr>
              <w:t>Sango estate</w:t>
            </w:r>
          </w:p>
        </w:tc>
        <w:tc>
          <w:tcPr>
            <w:tcW w:w="1915" w:type="dxa"/>
            <w:tcBorders>
              <w:top w:val="single" w:sz="4" w:space="0" w:color="auto"/>
              <w:left w:val="single" w:sz="4" w:space="0" w:color="auto"/>
              <w:bottom w:val="single" w:sz="4" w:space="0" w:color="auto"/>
              <w:right w:val="single" w:sz="4" w:space="0" w:color="auto"/>
            </w:tcBorders>
          </w:tcPr>
          <w:p>
            <w:pPr>
              <w:pStyle w:val="style0"/>
              <w:rPr/>
            </w:pPr>
            <w:r>
              <w:rPr>
                <w:lang w:val="en-US"/>
              </w:rPr>
              <w:t>Member</w:t>
            </w:r>
          </w:p>
        </w:tc>
      </w:tr>
      <w:tr>
        <w:tblPrEx/>
        <w:trPr/>
        <w:tc>
          <w:tcPr>
            <w:tcW w:w="1915" w:type="dxa"/>
            <w:tcBorders>
              <w:top w:val="single" w:sz="4" w:space="0" w:color="auto"/>
              <w:left w:val="single" w:sz="4" w:space="0" w:color="auto"/>
              <w:bottom w:val="single" w:sz="4" w:space="0" w:color="auto"/>
              <w:right w:val="single" w:sz="4" w:space="0" w:color="auto"/>
            </w:tcBorders>
          </w:tcPr>
          <w:p>
            <w:pPr>
              <w:pStyle w:val="style0"/>
              <w:rPr/>
            </w:pPr>
            <w:r>
              <w:rPr>
                <w:lang w:val="en-US"/>
              </w:rPr>
              <w:t>Reuel Psalms</w:t>
            </w:r>
          </w:p>
        </w:tc>
        <w:tc>
          <w:tcPr>
            <w:tcW w:w="1915" w:type="dxa"/>
            <w:tcBorders>
              <w:top w:val="single" w:sz="4" w:space="0" w:color="auto"/>
              <w:left w:val="single" w:sz="4" w:space="0" w:color="auto"/>
              <w:bottom w:val="single" w:sz="4" w:space="0" w:color="auto"/>
              <w:right w:val="single" w:sz="4" w:space="0" w:color="auto"/>
            </w:tcBorders>
          </w:tcPr>
          <w:p>
            <w:pPr>
              <w:pStyle w:val="style0"/>
              <w:rPr/>
            </w:pPr>
            <w:r>
              <w:rPr>
                <w:lang w:val="en-US"/>
              </w:rPr>
              <w:t>2946433</w:t>
            </w:r>
          </w:p>
        </w:tc>
        <w:tc>
          <w:tcPr>
            <w:tcW w:w="1915" w:type="dxa"/>
            <w:tcBorders>
              <w:top w:val="single" w:sz="4" w:space="0" w:color="auto"/>
              <w:left w:val="single" w:sz="4" w:space="0" w:color="auto"/>
              <w:bottom w:val="single" w:sz="4" w:space="0" w:color="auto"/>
              <w:right w:val="single" w:sz="4" w:space="0" w:color="auto"/>
            </w:tcBorders>
          </w:tcPr>
          <w:p>
            <w:pPr>
              <w:pStyle w:val="style0"/>
              <w:rPr/>
            </w:pPr>
            <w:r>
              <w:rPr>
                <w:lang w:val="en-US"/>
              </w:rPr>
              <w:t>0721005389</w:t>
            </w:r>
          </w:p>
        </w:tc>
        <w:tc>
          <w:tcPr>
            <w:tcW w:w="1915" w:type="dxa"/>
            <w:tcBorders>
              <w:top w:val="single" w:sz="4" w:space="0" w:color="auto"/>
              <w:left w:val="single" w:sz="4" w:space="0" w:color="auto"/>
              <w:bottom w:val="single" w:sz="4" w:space="0" w:color="auto"/>
              <w:right w:val="single" w:sz="4" w:space="0" w:color="auto"/>
            </w:tcBorders>
          </w:tcPr>
          <w:p>
            <w:pPr>
              <w:pStyle w:val="style0"/>
              <w:rPr/>
            </w:pPr>
            <w:r>
              <w:rPr>
                <w:lang w:val="en-US"/>
              </w:rPr>
              <w:t>Kulumbeni</w:t>
            </w:r>
          </w:p>
        </w:tc>
        <w:tc>
          <w:tcPr>
            <w:tcW w:w="1915" w:type="dxa"/>
            <w:tcBorders>
              <w:top w:val="single" w:sz="4" w:space="0" w:color="auto"/>
              <w:left w:val="single" w:sz="4" w:space="0" w:color="auto"/>
              <w:bottom w:val="single" w:sz="4" w:space="0" w:color="auto"/>
              <w:right w:val="single" w:sz="4" w:space="0" w:color="auto"/>
            </w:tcBorders>
          </w:tcPr>
          <w:p>
            <w:pPr>
              <w:pStyle w:val="style0"/>
              <w:rPr/>
            </w:pPr>
            <w:r>
              <w:rPr>
                <w:lang w:val="en-US"/>
              </w:rPr>
              <w:t>Member</w:t>
            </w:r>
          </w:p>
        </w:tc>
      </w:tr>
      <w:tr>
        <w:tblPrEx/>
        <w:trPr/>
        <w:tc>
          <w:tcPr>
            <w:tcW w:w="1915" w:type="dxa"/>
            <w:tcBorders>
              <w:top w:val="single" w:sz="4" w:space="0" w:color="auto"/>
              <w:left w:val="single" w:sz="4" w:space="0" w:color="auto"/>
              <w:bottom w:val="single" w:sz="4" w:space="0" w:color="auto"/>
              <w:right w:val="single" w:sz="4" w:space="0" w:color="auto"/>
            </w:tcBorders>
          </w:tcPr>
          <w:p>
            <w:pPr>
              <w:pStyle w:val="style0"/>
              <w:rPr/>
            </w:pPr>
            <w:r>
              <w:rPr>
                <w:lang w:val="en-US"/>
              </w:rPr>
              <w:t>Reign Wafula</w:t>
            </w:r>
          </w:p>
        </w:tc>
        <w:tc>
          <w:tcPr>
            <w:tcW w:w="1915" w:type="dxa"/>
            <w:tcBorders>
              <w:top w:val="single" w:sz="4" w:space="0" w:color="auto"/>
              <w:left w:val="single" w:sz="4" w:space="0" w:color="auto"/>
              <w:bottom w:val="single" w:sz="4" w:space="0" w:color="auto"/>
              <w:right w:val="single" w:sz="4" w:space="0" w:color="auto"/>
            </w:tcBorders>
          </w:tcPr>
          <w:p>
            <w:pPr>
              <w:pStyle w:val="style0"/>
              <w:rPr/>
            </w:pPr>
            <w:r>
              <w:rPr>
                <w:lang w:val="en-US"/>
              </w:rPr>
              <w:t>2853258</w:t>
            </w:r>
          </w:p>
        </w:tc>
        <w:tc>
          <w:tcPr>
            <w:tcW w:w="1915" w:type="dxa"/>
            <w:tcBorders>
              <w:top w:val="single" w:sz="4" w:space="0" w:color="auto"/>
              <w:left w:val="single" w:sz="4" w:space="0" w:color="auto"/>
              <w:bottom w:val="single" w:sz="4" w:space="0" w:color="auto"/>
              <w:right w:val="single" w:sz="4" w:space="0" w:color="auto"/>
            </w:tcBorders>
          </w:tcPr>
          <w:p>
            <w:pPr>
              <w:pStyle w:val="style0"/>
              <w:rPr/>
            </w:pPr>
            <w:r>
              <w:rPr>
                <w:lang w:val="en-US"/>
              </w:rPr>
              <w:t>0737677606</w:t>
            </w:r>
          </w:p>
        </w:tc>
        <w:tc>
          <w:tcPr>
            <w:tcW w:w="1915" w:type="dxa"/>
            <w:tcBorders>
              <w:top w:val="single" w:sz="4" w:space="0" w:color="auto"/>
              <w:left w:val="single" w:sz="4" w:space="0" w:color="auto"/>
              <w:bottom w:val="single" w:sz="4" w:space="0" w:color="auto"/>
              <w:right w:val="single" w:sz="4" w:space="0" w:color="auto"/>
            </w:tcBorders>
          </w:tcPr>
          <w:p>
            <w:pPr>
              <w:pStyle w:val="style0"/>
              <w:rPr/>
            </w:pPr>
            <w:r>
              <w:rPr>
                <w:lang w:val="en-US"/>
              </w:rPr>
              <w:t>Kulumbeni</w:t>
            </w:r>
          </w:p>
        </w:tc>
        <w:tc>
          <w:tcPr>
            <w:tcW w:w="1915" w:type="dxa"/>
            <w:tcBorders>
              <w:top w:val="single" w:sz="4" w:space="0" w:color="auto"/>
              <w:left w:val="single" w:sz="4" w:space="0" w:color="auto"/>
              <w:bottom w:val="single" w:sz="4" w:space="0" w:color="auto"/>
              <w:right w:val="single" w:sz="4" w:space="0" w:color="auto"/>
            </w:tcBorders>
          </w:tcPr>
          <w:p>
            <w:pPr>
              <w:pStyle w:val="style0"/>
              <w:rPr/>
            </w:pPr>
            <w:r>
              <w:rPr>
                <w:lang w:val="en-US"/>
              </w:rPr>
              <w:t>Member</w:t>
            </w:r>
          </w:p>
        </w:tc>
      </w:tr>
    </w:tbl>
    <w:p>
      <w:pPr>
        <w:pStyle w:val="style0"/>
        <w:rPr/>
      </w:pPr>
    </w:p>
    <w:p>
      <w:pPr>
        <w:pStyle w:val="style0"/>
        <w:rPr/>
      </w:pPr>
      <w:r>
        <w:t>Summary</w:t>
      </w:r>
    </w:p>
    <w:p>
      <w:pPr>
        <w:pStyle w:val="style0"/>
        <w:rPr/>
      </w:pPr>
      <w:r>
        <w:t xml:space="preserve">In addition to all the organizations listed above, the community at large is enthusiastic about the possibility of </w:t>
      </w:r>
      <w:r>
        <w:rPr>
          <w:lang w:val="en-US"/>
        </w:rPr>
        <w:t xml:space="preserve">bigger bee </w:t>
      </w:r>
      <w:r>
        <w:t xml:space="preserve">farm and community garden. There is currently an unmet community demand for </w:t>
      </w:r>
      <w:r>
        <w:rPr>
          <w:lang w:val="en-US"/>
        </w:rPr>
        <w:t>Wema Youth Apiary subscriptions by many more youths.</w:t>
      </w:r>
    </w:p>
    <w:p>
      <w:pPr>
        <w:pStyle w:val="style0"/>
        <w:rPr/>
      </w:pPr>
      <w:r>
        <w:t xml:space="preserve">  </w:t>
      </w:r>
    </w:p>
    <w:sectPr>
      <w:headerReference w:type="default" r:id="rId2"/>
      <w:footerReference w:type="default" r:id="rId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00002FF" w:usb1="4000ACFF" w:usb2="00000001" w:usb3="00000000" w:csb0="0000019F" w:csb1="00000000"/>
  </w:font>
  <w:font w:name="SimSun">
    <w:altName w:val="宋体"/>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43" w:usb2="00000009" w:usb3="00000000" w:csb0="000001FF" w:csb1="00000000"/>
  </w:font>
  <w:font w:name="Cambria">
    <w:altName w:val="Cambria"/>
    <w:panose1 w:val="02040503050000030204"/>
    <w:charset w:val="00"/>
    <w:family w:val="roman"/>
    <w:pitch w:val="variable"/>
    <w:sig w:usb0="E00002FF" w:usb1="400004FF" w:usb2="00000000" w:usb3="00000000" w:csb0="0000019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SimSun" w:hAnsi="Calibri"/>
        <w:lang w:val="en-US" w:bidi="ar-SA" w:eastAsia="en-US"/>
      </w:rPr>
    </w:rPrDefault>
    <w:pPrDefault>
      <w:pPr/>
    </w:pPrDefault>
  </w:docDefaults>
  <w:style w:type="paragraph" w:default="1" w:styleId="style0">
    <w:name w:val="Normal"/>
    <w:next w:val="style0"/>
    <w:qFormat/>
    <w:pPr>
      <w:spacing w:after="200" w:lineRule="auto" w:line="276"/>
    </w:pPr>
    <w:rPr>
      <w:sz w:val="22"/>
      <w:szCs w:val="22"/>
      <w:lang w:eastAsia="zh-CN"/>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uiPriority w:val="59"/>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table" w:styleId="style167">
    <w:name w:val="Medium Grid 3"/>
    <w:basedOn w:val="style105"/>
    <w:next w:val="style16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000000"/>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000000"/>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cPr>
      <w:tcBorders/>
      <w:shd w:val="clear" w:color="auto" w:fill="c0c0c0"/>
    </w:tcPr>
  </w:style>
  <w:style w:type="table" w:styleId="style185">
    <w:name w:val="Medium Grid 3 Accent 1"/>
    <w:basedOn w:val="style105"/>
    <w:next w:val="style18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f81b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f81b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cPr>
      <w:tcBorders/>
      <w:shd w:val="clear" w:color="auto" w:fill="d3dfee"/>
    </w:tcPr>
  </w:style>
  <w:style w:type="table" w:styleId="style199">
    <w:name w:val="Medium Grid 3 Accent 2"/>
    <w:basedOn w:val="style105"/>
    <w:next w:val="style199"/>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c0504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c0504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cPr>
      <w:tcBorders/>
      <w:shd w:val="clear" w:color="auto" w:fill="efd3d2"/>
    </w:tcPr>
  </w:style>
  <w:style w:type="table" w:styleId="style213">
    <w:name w:val="Medium Grid 3 Accent 3"/>
    <w:basedOn w:val="style105"/>
    <w:next w:val="style213"/>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9bbb59"/>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9bbb59"/>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cPr>
      <w:tcBorders/>
      <w:shd w:val="clear" w:color="auto" w:fill="e6eed5"/>
    </w:tcPr>
  </w:style>
  <w:style w:type="table" w:styleId="style227">
    <w:name w:val="Medium Grid 3 Accent 4"/>
    <w:basedOn w:val="style105"/>
    <w:next w:val="style22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8064a2"/>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8064a2"/>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cPr>
      <w:tcBorders/>
      <w:shd w:val="clear" w:color="auto" w:fill="dfd8e8"/>
    </w:tcPr>
  </w:style>
  <w:style w:type="table" w:styleId="style241">
    <w:name w:val="Medium Grid 3 Accent 5"/>
    <w:basedOn w:val="style105"/>
    <w:next w:val="style241"/>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bacc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bacc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cPr>
      <w:tcBorders/>
      <w:shd w:val="clear" w:color="auto" w:fill="d2eaf1"/>
    </w:tcPr>
  </w:style>
  <w:style w:type="table" w:styleId="style255">
    <w:name w:val="Medium Grid 3 Accent 6"/>
    <w:basedOn w:val="style105"/>
    <w:next w:val="style25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f7964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f7964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cPr>
      <w:tcBorders/>
      <w:shd w:val="clear" w:color="auto" w:fill="fde4d0"/>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Words>1185</Words>
  <Pages>1</Pages>
  <Characters>7208</Characters>
  <Application>WPS Office</Application>
  <DocSecurity>0</DocSecurity>
  <Paragraphs>248</Paragraphs>
  <ScaleCrop>false</ScaleCrop>
  <Company>Microsoft</Company>
  <LinksUpToDate>false</LinksUpToDate>
  <CharactersWithSpaces>8279</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2024-07-05T18:44:00Z</dcterms:created>
  <dc:creator>RMX2180</dc:creator>
  <lastModifiedBy>RMX2180</lastModifiedBy>
  <dcterms:modified xsi:type="dcterms:W3CDTF">2024-07-07T14:15:17Z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fe9ceb3969b34682b03b947c45c216b4</vt:lpwstr>
  </property>
</Properties>
</file>